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644B2" w14:textId="77777777" w:rsidR="00424A5A" w:rsidRPr="00FF53C4" w:rsidRDefault="00424A5A">
      <w:pPr>
        <w:rPr>
          <w:rFonts w:ascii="Tahoma" w:hAnsi="Tahoma" w:cs="Tahoma"/>
          <w:sz w:val="20"/>
          <w:szCs w:val="20"/>
        </w:rPr>
      </w:pPr>
    </w:p>
    <w:p w14:paraId="5D362EAA" w14:textId="77777777" w:rsidR="00424A5A" w:rsidRPr="00FF53C4" w:rsidRDefault="00424A5A">
      <w:pPr>
        <w:rPr>
          <w:rFonts w:ascii="Tahoma" w:hAnsi="Tahoma" w:cs="Tahoma"/>
          <w:sz w:val="20"/>
          <w:szCs w:val="20"/>
        </w:rPr>
      </w:pPr>
    </w:p>
    <w:p w14:paraId="02A91879" w14:textId="77777777" w:rsidR="00424A5A" w:rsidRPr="00FF53C4" w:rsidRDefault="00424A5A" w:rsidP="00424A5A">
      <w:pPr>
        <w:rPr>
          <w:rFonts w:ascii="Tahoma" w:hAnsi="Tahoma" w:cs="Tahoma"/>
          <w:sz w:val="20"/>
          <w:szCs w:val="20"/>
        </w:rPr>
      </w:pPr>
    </w:p>
    <w:p w14:paraId="2C1C9A8C" w14:textId="77777777"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14:paraId="3243A966" w14:textId="77777777">
        <w:tc>
          <w:tcPr>
            <w:tcW w:w="1080" w:type="dxa"/>
            <w:vAlign w:val="center"/>
          </w:tcPr>
          <w:p w14:paraId="6061B65D"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14:paraId="1F9E05E6" w14:textId="376A785A" w:rsidR="00424A5A" w:rsidRPr="00FF53C4" w:rsidRDefault="003A6FA2" w:rsidP="007F4B8C">
            <w:pPr>
              <w:spacing w:before="40"/>
              <w:rPr>
                <w:rFonts w:ascii="Tahoma" w:hAnsi="Tahoma" w:cs="Tahoma"/>
                <w:sz w:val="20"/>
                <w:szCs w:val="20"/>
              </w:rPr>
            </w:pPr>
            <w:r>
              <w:rPr>
                <w:rFonts w:ascii="Tahoma" w:hAnsi="Tahoma" w:cs="Tahoma"/>
                <w:color w:val="0000FF"/>
                <w:sz w:val="20"/>
                <w:szCs w:val="20"/>
              </w:rPr>
              <w:t>43001-353/2021-3</w:t>
            </w:r>
            <w:r w:rsidR="00DD6506">
              <w:rPr>
                <w:rFonts w:ascii="Tahoma" w:hAnsi="Tahoma" w:cs="Tahoma"/>
                <w:color w:val="0000FF"/>
                <w:sz w:val="20"/>
                <w:szCs w:val="20"/>
              </w:rPr>
              <w:t>6</w:t>
            </w:r>
          </w:p>
        </w:tc>
        <w:tc>
          <w:tcPr>
            <w:tcW w:w="1080" w:type="dxa"/>
            <w:vAlign w:val="center"/>
          </w:tcPr>
          <w:p w14:paraId="0C55028D" w14:textId="77777777" w:rsidR="00424A5A" w:rsidRPr="00FF53C4" w:rsidRDefault="00424A5A" w:rsidP="003560E2">
            <w:pPr>
              <w:spacing w:before="40"/>
              <w:rPr>
                <w:rFonts w:ascii="Tahoma" w:hAnsi="Tahoma" w:cs="Tahoma"/>
                <w:sz w:val="20"/>
                <w:szCs w:val="20"/>
              </w:rPr>
            </w:pPr>
          </w:p>
        </w:tc>
        <w:tc>
          <w:tcPr>
            <w:tcW w:w="1620" w:type="dxa"/>
            <w:vAlign w:val="center"/>
          </w:tcPr>
          <w:p w14:paraId="344FA554"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14:paraId="6E8653A4" w14:textId="77777777"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14:paraId="43B2E4D9" w14:textId="77777777">
        <w:tc>
          <w:tcPr>
            <w:tcW w:w="1080" w:type="dxa"/>
            <w:vAlign w:val="center"/>
          </w:tcPr>
          <w:p w14:paraId="68C67A68"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14:paraId="2152C525" w14:textId="77777777" w:rsidR="00424A5A" w:rsidRPr="00FF53C4" w:rsidRDefault="00CD2669" w:rsidP="00897949">
            <w:pPr>
              <w:spacing w:before="40"/>
              <w:rPr>
                <w:rFonts w:ascii="Tahoma" w:hAnsi="Tahoma" w:cs="Tahoma"/>
                <w:sz w:val="20"/>
                <w:szCs w:val="20"/>
              </w:rPr>
            </w:pPr>
            <w:r>
              <w:rPr>
                <w:rFonts w:ascii="Tahoma" w:hAnsi="Tahoma" w:cs="Tahoma"/>
                <w:color w:val="0000FF"/>
                <w:sz w:val="20"/>
                <w:szCs w:val="20"/>
              </w:rPr>
              <w:t>14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14:paraId="7F61DC5A" w14:textId="77777777" w:rsidR="00424A5A" w:rsidRPr="00FF53C4" w:rsidRDefault="00424A5A" w:rsidP="003560E2">
            <w:pPr>
              <w:spacing w:before="40"/>
              <w:rPr>
                <w:rFonts w:ascii="Tahoma" w:hAnsi="Tahoma" w:cs="Tahoma"/>
                <w:sz w:val="20"/>
                <w:szCs w:val="20"/>
              </w:rPr>
            </w:pPr>
          </w:p>
        </w:tc>
        <w:tc>
          <w:tcPr>
            <w:tcW w:w="1620" w:type="dxa"/>
            <w:vAlign w:val="center"/>
          </w:tcPr>
          <w:p w14:paraId="684F6693" w14:textId="77777777"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14:paraId="491EF53C" w14:textId="77777777"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14:paraId="410241CF" w14:textId="77777777" w:rsidR="00424A5A" w:rsidRPr="00FF53C4" w:rsidRDefault="00424A5A" w:rsidP="00424A5A">
      <w:pPr>
        <w:pStyle w:val="BodyText2"/>
        <w:ind w:left="-181" w:right="-210"/>
        <w:rPr>
          <w:rFonts w:ascii="Tahoma" w:hAnsi="Tahoma" w:cs="Tahoma"/>
          <w:szCs w:val="20"/>
        </w:rPr>
      </w:pPr>
    </w:p>
    <w:p w14:paraId="0EA36809" w14:textId="77777777" w:rsidR="00424A5A" w:rsidRPr="00FF53C4" w:rsidRDefault="00424A5A">
      <w:pPr>
        <w:rPr>
          <w:rFonts w:ascii="Tahoma" w:hAnsi="Tahoma" w:cs="Tahoma"/>
          <w:sz w:val="20"/>
          <w:szCs w:val="20"/>
        </w:rPr>
      </w:pPr>
    </w:p>
    <w:p w14:paraId="2DDADFD6" w14:textId="77777777" w:rsidR="00556816" w:rsidRPr="00FF53C4" w:rsidRDefault="00556816">
      <w:pPr>
        <w:rPr>
          <w:rFonts w:ascii="Tahoma" w:hAnsi="Tahoma" w:cs="Tahoma"/>
          <w:sz w:val="20"/>
          <w:szCs w:val="20"/>
        </w:rPr>
      </w:pPr>
    </w:p>
    <w:p w14:paraId="40C9E1EB" w14:textId="77777777" w:rsidR="00424A5A" w:rsidRPr="00FF53C4" w:rsidRDefault="00424A5A">
      <w:pPr>
        <w:rPr>
          <w:rFonts w:ascii="Tahoma" w:hAnsi="Tahoma" w:cs="Tahoma"/>
          <w:sz w:val="20"/>
          <w:szCs w:val="20"/>
        </w:rPr>
      </w:pPr>
    </w:p>
    <w:p w14:paraId="1BECD1A9" w14:textId="77777777" w:rsidR="00E813F4" w:rsidRPr="00FF53C4" w:rsidRDefault="00E813F4" w:rsidP="00E813F4">
      <w:pPr>
        <w:rPr>
          <w:rFonts w:ascii="Tahoma" w:hAnsi="Tahoma" w:cs="Tahoma"/>
          <w:sz w:val="20"/>
          <w:szCs w:val="20"/>
        </w:rPr>
      </w:pPr>
    </w:p>
    <w:p w14:paraId="6733F957" w14:textId="77777777" w:rsidR="00E813F4" w:rsidRPr="00FF53C4" w:rsidRDefault="00E813F4" w:rsidP="00E813F4">
      <w:pPr>
        <w:pStyle w:val="EndnoteText"/>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14:paraId="4FF15A3E" w14:textId="77777777" w:rsidR="00E813F4" w:rsidRPr="00FF53C4" w:rsidRDefault="00E813F4" w:rsidP="00E813F4">
      <w:pPr>
        <w:pStyle w:val="EndnoteText"/>
        <w:jc w:val="center"/>
        <w:rPr>
          <w:rFonts w:ascii="Tahoma" w:hAnsi="Tahoma" w:cs="Tahoma"/>
          <w:b/>
          <w:spacing w:val="20"/>
          <w:szCs w:val="20"/>
        </w:rPr>
      </w:pPr>
      <w:r w:rsidRPr="00FF53C4">
        <w:rPr>
          <w:rFonts w:ascii="Tahoma" w:hAnsi="Tahoma" w:cs="Tahoma"/>
          <w:b/>
          <w:spacing w:val="20"/>
          <w:szCs w:val="20"/>
        </w:rPr>
        <w:t xml:space="preserve">za oddajo javnega naročila </w:t>
      </w:r>
    </w:p>
    <w:p w14:paraId="791FDBFB" w14:textId="77777777" w:rsidR="00E813F4" w:rsidRDefault="00E813F4" w:rsidP="00E813F4">
      <w:pPr>
        <w:pStyle w:val="EndnoteText"/>
        <w:rPr>
          <w:rFonts w:ascii="Tahoma" w:hAnsi="Tahoma" w:cs="Tahoma"/>
          <w:szCs w:val="20"/>
        </w:rPr>
      </w:pPr>
    </w:p>
    <w:p w14:paraId="564715C2" w14:textId="77777777" w:rsidR="00421760" w:rsidRPr="004D420A" w:rsidRDefault="00421760" w:rsidP="00E813F4">
      <w:pPr>
        <w:pStyle w:val="EndnoteText"/>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14:paraId="154A727F" w14:textId="77777777" w:rsidTr="00421760">
        <w:trPr>
          <w:jc w:val="center"/>
        </w:trPr>
        <w:tc>
          <w:tcPr>
            <w:tcW w:w="9288" w:type="dxa"/>
          </w:tcPr>
          <w:p w14:paraId="001A8AC6" w14:textId="77777777"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3A6FA2" w14:paraId="6AB9ADA7" w14:textId="77777777" w:rsidTr="00421760">
        <w:trPr>
          <w:jc w:val="center"/>
        </w:trPr>
        <w:tc>
          <w:tcPr>
            <w:tcW w:w="9288" w:type="dxa"/>
          </w:tcPr>
          <w:p w14:paraId="64173E30" w14:textId="77777777" w:rsidR="00421760" w:rsidRPr="003A6FA2" w:rsidRDefault="00421760" w:rsidP="00421760">
            <w:pPr>
              <w:rPr>
                <w:rFonts w:ascii="Tahoma" w:hAnsi="Tahoma" w:cs="Tahoma"/>
                <w:b/>
                <w:sz w:val="20"/>
                <w:szCs w:val="20"/>
              </w:rPr>
            </w:pPr>
          </w:p>
        </w:tc>
      </w:tr>
    </w:tbl>
    <w:p w14:paraId="7047D980" w14:textId="77777777" w:rsidR="00E813F4" w:rsidRPr="00D71B1D" w:rsidRDefault="00FF53C4" w:rsidP="00897949">
      <w:pPr>
        <w:spacing w:before="128" w:after="128"/>
        <w:outlineLvl w:val="3"/>
        <w:rPr>
          <w:rFonts w:ascii="Tahoma" w:hAnsi="Tahoma" w:cs="Tahoma"/>
          <w:b/>
          <w:sz w:val="20"/>
          <w:szCs w:val="20"/>
        </w:rPr>
      </w:pPr>
      <w:r w:rsidRPr="00D71B1D">
        <w:rPr>
          <w:rFonts w:ascii="Tahoma" w:hAnsi="Tahoma" w:cs="Tahoma"/>
          <w:b/>
          <w:color w:val="333333"/>
          <w:sz w:val="20"/>
          <w:szCs w:val="20"/>
          <w:lang w:eastAsia="sl-SI"/>
        </w:rPr>
        <w:t>JN006076/2021-</w:t>
      </w:r>
      <w:r w:rsidR="0080730B" w:rsidRPr="00D71B1D">
        <w:rPr>
          <w:rFonts w:ascii="Tahoma" w:hAnsi="Tahoma" w:cs="Tahoma"/>
          <w:b/>
          <w:color w:val="333333"/>
          <w:sz w:val="20"/>
          <w:szCs w:val="20"/>
          <w:lang w:eastAsia="sl-SI"/>
        </w:rPr>
        <w:t xml:space="preserve"> </w:t>
      </w:r>
      <w:r w:rsidR="003A6FA2" w:rsidRPr="00D71B1D">
        <w:rPr>
          <w:rFonts w:ascii="Tahoma" w:hAnsi="Tahoma" w:cs="Tahoma"/>
          <w:b/>
          <w:color w:val="333333"/>
          <w:sz w:val="20"/>
          <w:szCs w:val="20"/>
          <w:lang w:eastAsia="sl-SI"/>
        </w:rPr>
        <w:t>1</w:t>
      </w:r>
      <w:r w:rsidR="00CD2669" w:rsidRPr="00D71B1D">
        <w:rPr>
          <w:rFonts w:ascii="Tahoma" w:hAnsi="Tahoma" w:cs="Tahoma"/>
          <w:b/>
          <w:color w:val="333333"/>
          <w:sz w:val="20"/>
          <w:szCs w:val="20"/>
          <w:lang w:eastAsia="sl-SI"/>
        </w:rPr>
        <w:t>4</w:t>
      </w:r>
      <w:r w:rsidR="00897949" w:rsidRPr="00D71B1D">
        <w:rPr>
          <w:rFonts w:ascii="Tahoma" w:hAnsi="Tahoma" w:cs="Tahoma"/>
          <w:b/>
          <w:color w:val="333333"/>
          <w:sz w:val="20"/>
          <w:szCs w:val="20"/>
          <w:shd w:val="clear" w:color="auto" w:fill="FFFFFF"/>
        </w:rPr>
        <w:t>.10</w:t>
      </w:r>
      <w:r w:rsidRPr="00D71B1D">
        <w:rPr>
          <w:rFonts w:ascii="Tahoma" w:hAnsi="Tahoma" w:cs="Tahoma"/>
          <w:b/>
          <w:color w:val="333333"/>
          <w:sz w:val="20"/>
          <w:szCs w:val="20"/>
          <w:shd w:val="clear" w:color="auto" w:fill="FFFFFF"/>
        </w:rPr>
        <w:t>.2021   </w:t>
      </w:r>
      <w:r w:rsidR="00CD2669" w:rsidRPr="00D71B1D">
        <w:rPr>
          <w:rFonts w:ascii="Tahoma" w:hAnsi="Tahoma" w:cs="Tahoma"/>
          <w:b/>
          <w:color w:val="333333"/>
          <w:sz w:val="20"/>
          <w:szCs w:val="20"/>
          <w:shd w:val="clear" w:color="auto" w:fill="FFFFFF"/>
        </w:rPr>
        <w:t>11</w:t>
      </w:r>
      <w:r w:rsidR="00945D7A" w:rsidRPr="00D71B1D">
        <w:rPr>
          <w:rFonts w:ascii="Tahoma" w:hAnsi="Tahoma" w:cs="Tahoma"/>
          <w:b/>
          <w:color w:val="333333"/>
          <w:sz w:val="20"/>
          <w:szCs w:val="20"/>
          <w:shd w:val="clear" w:color="auto" w:fill="FFFFFF"/>
        </w:rPr>
        <w:t>:</w:t>
      </w:r>
      <w:r w:rsidR="00D71B1D" w:rsidRPr="00D71B1D">
        <w:rPr>
          <w:rFonts w:ascii="Tahoma" w:hAnsi="Tahoma" w:cs="Tahoma"/>
          <w:b/>
          <w:color w:val="333333"/>
          <w:sz w:val="20"/>
          <w:szCs w:val="20"/>
          <w:shd w:val="clear" w:color="auto" w:fill="FFFFFF"/>
        </w:rPr>
        <w:t>5</w:t>
      </w:r>
      <w:r w:rsidR="00876F29">
        <w:rPr>
          <w:rFonts w:ascii="Tahoma" w:hAnsi="Tahoma" w:cs="Tahoma"/>
          <w:b/>
          <w:color w:val="333333"/>
          <w:sz w:val="20"/>
          <w:szCs w:val="20"/>
          <w:shd w:val="clear" w:color="auto" w:fill="FFFFFF"/>
        </w:rPr>
        <w:t>6</w:t>
      </w:r>
    </w:p>
    <w:p w14:paraId="0F6FEAAE" w14:textId="77777777" w:rsidR="00E813F4" w:rsidRPr="00D71B1D" w:rsidRDefault="00E813F4" w:rsidP="00176413">
      <w:pPr>
        <w:pStyle w:val="BodyText2"/>
        <w:widowControl w:val="0"/>
        <w:spacing w:line="254" w:lineRule="atLeast"/>
        <w:jc w:val="left"/>
        <w:rPr>
          <w:rFonts w:ascii="Tahoma" w:hAnsi="Tahoma" w:cs="Tahoma"/>
          <w:b/>
          <w:szCs w:val="20"/>
        </w:rPr>
      </w:pPr>
      <w:r w:rsidRPr="00D71B1D">
        <w:rPr>
          <w:rFonts w:ascii="Tahoma" w:hAnsi="Tahoma" w:cs="Tahoma"/>
          <w:b/>
          <w:szCs w:val="20"/>
        </w:rPr>
        <w:t>Vprašanje:</w:t>
      </w:r>
    </w:p>
    <w:p w14:paraId="538ACD55" w14:textId="77777777" w:rsidR="00E813F4" w:rsidRPr="00876F29" w:rsidRDefault="00E813F4" w:rsidP="00176413">
      <w:pPr>
        <w:widowControl w:val="0"/>
        <w:spacing w:before="60" w:line="254" w:lineRule="atLeast"/>
        <w:rPr>
          <w:rFonts w:ascii="Tahoma" w:hAnsi="Tahoma" w:cs="Tahoma"/>
          <w:b/>
          <w:sz w:val="20"/>
          <w:szCs w:val="20"/>
        </w:rPr>
      </w:pPr>
    </w:p>
    <w:p w14:paraId="0EF41198" w14:textId="77777777" w:rsidR="007F4B8C" w:rsidRPr="00876F29" w:rsidRDefault="00876F29" w:rsidP="00176413">
      <w:pPr>
        <w:pStyle w:val="BodyText2"/>
        <w:jc w:val="left"/>
        <w:rPr>
          <w:rFonts w:ascii="Tahoma" w:hAnsi="Tahoma" w:cs="Tahoma"/>
          <w:b/>
          <w:szCs w:val="20"/>
        </w:rPr>
      </w:pPr>
      <w:r w:rsidRPr="00876F29">
        <w:rPr>
          <w:rFonts w:ascii="Tahoma" w:hAnsi="Tahoma" w:cs="Tahoma"/>
          <w:color w:val="333333"/>
          <w:szCs w:val="20"/>
          <w:shd w:val="clear" w:color="auto" w:fill="FFFFFF"/>
        </w:rPr>
        <w:t>Prerekamo arbitrarna pogoja aktivnega znanja slovenskega jezika (pogoj 1.4. Priloge 2) (v neskladju z odločitvijo DKOM št. 018-340/2010-18), ki je glede na odločitve DKOM nedopusten pogoj omejevanja konkurence v neskladju z ZJN-3, ter je nadalje kot pogoj objektivno nedokazljiv ter nepreverljiv. Prosimo za popravek pogoja.</w:t>
      </w:r>
      <w:r w:rsidRPr="00876F29">
        <w:rPr>
          <w:rFonts w:ascii="Tahoma" w:hAnsi="Tahoma" w:cs="Tahoma"/>
          <w:color w:val="333333"/>
          <w:szCs w:val="20"/>
        </w:rPr>
        <w:br/>
      </w:r>
      <w:r w:rsidRPr="00876F29">
        <w:rPr>
          <w:rFonts w:ascii="Tahoma" w:hAnsi="Tahoma" w:cs="Tahoma"/>
          <w:color w:val="333333"/>
          <w:szCs w:val="20"/>
          <w:shd w:val="clear" w:color="auto" w:fill="FFFFFF"/>
        </w:rPr>
        <w:t>V drugi alineji istega odstavka je navedba da mora ponudnik razpolagati s tako imenovano »primerno računalniško opremo«. Zahteva je docela arbitrarna zato zahtevamo, da se jo konkretizira.</w:t>
      </w:r>
      <w:r w:rsidRPr="00876F29">
        <w:rPr>
          <w:rFonts w:ascii="Tahoma" w:hAnsi="Tahoma" w:cs="Tahoma"/>
          <w:color w:val="333333"/>
          <w:szCs w:val="20"/>
        </w:rPr>
        <w:br/>
      </w:r>
      <w:r w:rsidRPr="00876F29">
        <w:rPr>
          <w:rFonts w:ascii="Tahoma" w:hAnsi="Tahoma" w:cs="Tahoma"/>
          <w:color w:val="333333"/>
          <w:szCs w:val="20"/>
          <w:shd w:val="clear" w:color="auto" w:fill="FFFFFF"/>
        </w:rPr>
        <w:t>Vezano na isti odstavek (tretja alineja) prerekamo tudi pogoj satelitskega nadzora gibanja za vsa vozila (točka 2.2. Priloge 2), ki je prav tako nedokazljiv ter objektivno nepotreben pogoj. V kolikor menite da je pogoj dokazljiv, prosimo za natančna navodila na kak način se dokaže izpolnjevanje navedenega pogoja.</w:t>
      </w:r>
    </w:p>
    <w:p w14:paraId="4453B448" w14:textId="77777777" w:rsidR="00D71B1D" w:rsidRDefault="00D71B1D" w:rsidP="00176413">
      <w:pPr>
        <w:pStyle w:val="BodyText2"/>
        <w:jc w:val="left"/>
        <w:rPr>
          <w:rFonts w:ascii="Tahoma" w:hAnsi="Tahoma" w:cs="Tahoma"/>
          <w:b/>
          <w:szCs w:val="20"/>
        </w:rPr>
      </w:pPr>
    </w:p>
    <w:p w14:paraId="5A38139C" w14:textId="77777777" w:rsidR="00876F29" w:rsidRPr="00876F29" w:rsidRDefault="00876F29" w:rsidP="00176413">
      <w:pPr>
        <w:pStyle w:val="BodyText2"/>
        <w:jc w:val="left"/>
        <w:rPr>
          <w:rFonts w:ascii="Tahoma" w:hAnsi="Tahoma" w:cs="Tahoma"/>
          <w:b/>
          <w:szCs w:val="20"/>
        </w:rPr>
      </w:pPr>
    </w:p>
    <w:p w14:paraId="34551F44" w14:textId="7638759F" w:rsidR="00E813F4" w:rsidRDefault="00E813F4" w:rsidP="00176413">
      <w:pPr>
        <w:pStyle w:val="BodyText2"/>
        <w:jc w:val="left"/>
        <w:rPr>
          <w:rFonts w:ascii="Tahoma" w:hAnsi="Tahoma" w:cs="Tahoma"/>
          <w:b/>
          <w:szCs w:val="20"/>
        </w:rPr>
      </w:pPr>
      <w:r w:rsidRPr="00876F29">
        <w:rPr>
          <w:rFonts w:ascii="Tahoma" w:hAnsi="Tahoma" w:cs="Tahoma"/>
          <w:b/>
          <w:szCs w:val="20"/>
        </w:rPr>
        <w:t>Odgovor:</w:t>
      </w:r>
    </w:p>
    <w:p w14:paraId="6F0538B7" w14:textId="77777777" w:rsidR="003B50B3" w:rsidRPr="00876F29" w:rsidRDefault="003B50B3" w:rsidP="00176413">
      <w:pPr>
        <w:pStyle w:val="BodyText2"/>
        <w:jc w:val="left"/>
        <w:rPr>
          <w:rFonts w:ascii="Tahoma" w:hAnsi="Tahoma" w:cs="Tahoma"/>
          <w:b/>
          <w:szCs w:val="20"/>
        </w:rPr>
      </w:pPr>
    </w:p>
    <w:p w14:paraId="69E62B02" w14:textId="77777777" w:rsidR="00FD52C1" w:rsidRPr="00FD52C1" w:rsidRDefault="00FD52C1" w:rsidP="00FD52C1">
      <w:pPr>
        <w:jc w:val="both"/>
        <w:rPr>
          <w:rFonts w:ascii="Tahoma" w:hAnsi="Tahoma" w:cs="Tahoma"/>
          <w:color w:val="333333"/>
          <w:sz w:val="20"/>
          <w:szCs w:val="20"/>
          <w:shd w:val="clear" w:color="auto" w:fill="FFFFFF"/>
        </w:rPr>
      </w:pPr>
      <w:bookmarkStart w:id="0" w:name="_GoBack"/>
      <w:r w:rsidRPr="00FD52C1">
        <w:rPr>
          <w:rFonts w:ascii="Tahoma" w:hAnsi="Tahoma" w:cs="Tahoma"/>
          <w:color w:val="333333"/>
          <w:sz w:val="20"/>
          <w:szCs w:val="20"/>
          <w:shd w:val="clear" w:color="auto" w:fill="FFFFFF"/>
        </w:rPr>
        <w:t>Zahteva, da tako vodja vzdrževanja kot vodje vzdrževalnih enot aktivno govorijo slovenski jezik, je utemeljena in nujno potrebna iz operativnih razlogov, saj izvajanje gospodarske javne službe rednega vzdrževanja in varstva državnih cest predstavlja skupek opravil, ki zahtevajo hitro, učinkovito in neposredno komunikacijo med osebjem koncesionarja, naročnikom, laično javnostjo, inšpekcijskimi službami, policijo in drugimi intervencijskimi službami. Komunikacija mora potekati brez najmanjših »šumov« v sporazumevanju.</w:t>
      </w:r>
    </w:p>
    <w:p w14:paraId="3E0CD514" w14:textId="77777777" w:rsidR="00FD52C1" w:rsidRPr="00FD52C1" w:rsidRDefault="00FD52C1" w:rsidP="00FD52C1">
      <w:pPr>
        <w:jc w:val="both"/>
        <w:rPr>
          <w:rFonts w:ascii="Tahoma" w:hAnsi="Tahoma" w:cs="Tahoma"/>
          <w:color w:val="333333"/>
          <w:sz w:val="20"/>
          <w:szCs w:val="20"/>
          <w:shd w:val="clear" w:color="auto" w:fill="FFFFFF"/>
        </w:rPr>
      </w:pPr>
      <w:r w:rsidRPr="00FD52C1">
        <w:rPr>
          <w:rFonts w:ascii="Tahoma" w:hAnsi="Tahoma" w:cs="Tahoma"/>
          <w:color w:val="333333"/>
          <w:sz w:val="20"/>
          <w:szCs w:val="20"/>
          <w:shd w:val="clear" w:color="auto" w:fill="FFFFFF"/>
        </w:rPr>
        <w:t xml:space="preserve"> </w:t>
      </w:r>
    </w:p>
    <w:p w14:paraId="0D572295" w14:textId="77777777" w:rsidR="00FD52C1" w:rsidRPr="00FD52C1" w:rsidRDefault="00FD52C1" w:rsidP="00FD52C1">
      <w:pPr>
        <w:jc w:val="both"/>
        <w:rPr>
          <w:rFonts w:ascii="Tahoma" w:hAnsi="Tahoma" w:cs="Tahoma"/>
          <w:color w:val="333333"/>
          <w:sz w:val="20"/>
          <w:szCs w:val="20"/>
          <w:shd w:val="clear" w:color="auto" w:fill="FFFFFF"/>
        </w:rPr>
      </w:pPr>
      <w:r w:rsidRPr="00FD52C1">
        <w:rPr>
          <w:rFonts w:ascii="Tahoma" w:hAnsi="Tahoma" w:cs="Tahoma"/>
          <w:color w:val="333333"/>
          <w:sz w:val="20"/>
          <w:szCs w:val="20"/>
          <w:shd w:val="clear" w:color="auto" w:fill="FFFFFF"/>
        </w:rPr>
        <w:t xml:space="preserve">Zanesljiva komunikacija je še zlasti pomembna ob elementarnih in drugih izrednih dogodkih, ki zahtevajo zaporo cest in hitro ukrepanje, tako v smislu fizične vzpostavitve prevoznosti cest kot obveščanja javnosti (prometno informacijski center, lokalne skupnosti, novinarji,…), naročnika (koncedenta in pooblaščenega nadzornega inženirja) ter intervencijskih služb (policija, gasilci, civilna zaščita, reševalci,…). Ob obsežnejših elementarnih in drugih izrednih dogodkih (npr. sneženje, poledica, vetrolom, poplave, žledolom) komunikacija ne poteka samo preko vodje vzdrževanja, ki sam ne zmore pokriti celotnega koncesijskega območja, ampak tudi preko vodij cestnih vzdrževalnih enot. Slednji morajo biti v vsakem trenutku sposobni za usklajevanja ter podajo pojasnil in vseh potrebnih informacij, ki morajo biti natančne in nedvoumne. Poleg navedenega, vodja vzdrževalne enote pripravlja mesečne programe del, vnaša podatke o zaporah na cestah, vodi evidence o nabavi in porabi posipnih materialov, je v upravnem dovoljenju določen kot odgovorna oseba koncesionarja za postavitev / vzdrževanje / odstranitev zapore. Da vodje vzdrževalnih enot vse navedene aktivnosti izvajajo je razvidno iz upravnih </w:t>
      </w:r>
      <w:r w:rsidRPr="00FD52C1">
        <w:rPr>
          <w:rFonts w:ascii="Tahoma" w:hAnsi="Tahoma" w:cs="Tahoma"/>
          <w:color w:val="333333"/>
          <w:sz w:val="20"/>
          <w:szCs w:val="20"/>
          <w:shd w:val="clear" w:color="auto" w:fill="FFFFFF"/>
        </w:rPr>
        <w:lastRenderedPageBreak/>
        <w:t>dovoljenj, navodil za uporabo aplikacije VGRC ter podatkov v aplikaciji VGRC. Navedeni pogoj je torej v tesni povezavi s predmetom javnega naročila in ga naročnik ne bo spremenil.</w:t>
      </w:r>
    </w:p>
    <w:p w14:paraId="62D65816" w14:textId="77777777" w:rsidR="00FD52C1" w:rsidRPr="00FD52C1" w:rsidRDefault="00FD52C1" w:rsidP="00FD52C1">
      <w:pPr>
        <w:jc w:val="both"/>
        <w:rPr>
          <w:rFonts w:ascii="Tahoma" w:hAnsi="Tahoma" w:cs="Tahoma"/>
          <w:color w:val="333333"/>
          <w:sz w:val="20"/>
          <w:szCs w:val="20"/>
          <w:shd w:val="clear" w:color="auto" w:fill="FFFFFF"/>
        </w:rPr>
      </w:pPr>
      <w:r w:rsidRPr="00FD52C1">
        <w:rPr>
          <w:rFonts w:ascii="Tahoma" w:hAnsi="Tahoma" w:cs="Tahoma"/>
          <w:color w:val="333333"/>
          <w:sz w:val="20"/>
          <w:szCs w:val="20"/>
          <w:shd w:val="clear" w:color="auto" w:fill="FFFFFF"/>
        </w:rPr>
        <w:t xml:space="preserve"> </w:t>
      </w:r>
    </w:p>
    <w:p w14:paraId="53FE3967" w14:textId="5531A7D2" w:rsidR="008E4953" w:rsidRDefault="00FD52C1" w:rsidP="00FD52C1">
      <w:pPr>
        <w:jc w:val="both"/>
        <w:rPr>
          <w:rFonts w:ascii="Tahoma" w:hAnsi="Tahoma" w:cs="Tahoma"/>
          <w:color w:val="333333"/>
          <w:sz w:val="20"/>
          <w:szCs w:val="20"/>
          <w:shd w:val="clear" w:color="auto" w:fill="FFFFFF"/>
        </w:rPr>
      </w:pPr>
      <w:r w:rsidRPr="00FD52C1">
        <w:rPr>
          <w:rFonts w:ascii="Tahoma" w:hAnsi="Tahoma" w:cs="Tahoma"/>
          <w:color w:val="333333"/>
          <w:sz w:val="20"/>
          <w:szCs w:val="20"/>
          <w:shd w:val="clear" w:color="auto" w:fill="FFFFFF"/>
        </w:rPr>
        <w:t>Naročnik ni določil zahteve, da ključni kadri morajo znati slovenski jezik, z namenom diskriminacije ponudnikov, temveč zaradi razlogov, ki so povezani z izvajanjem predmeta javnega naročila. Nadalje naročnik meni, da zahteva za stopnjo znanja B2, ni pretirana temveč gre za stopnjo, ki omogoča nemoteno komunikacijo z vsemi deležniki. Ne nazadnje je uporaba slovenskega jezika pri komuniciranju z različnimi deležniki v slovenskem prostoru tudi pravica, ki izhaja iz Listine Evropske unije o temeljnih pravicah. V skladu s členom 3(3), četrti pododstavek, Pogodbe o Evropski uniji in členom 22 Listine Evropske unije o temeljnih pravicah Evropska unija spoštuje svojo kulturno in jezikovno raznolikost. V skladu s členom 4(2) Pogodbe o Evropski uniji Evropska unija spoštuje tudi nacionalno identiteto svojih držav članic, katere del je varstvo uradnega nacionalnega jezika države.</w:t>
      </w:r>
    </w:p>
    <w:p w14:paraId="6CFFF901" w14:textId="3831E8E0" w:rsidR="002E2054" w:rsidRDefault="002E2054" w:rsidP="00FD52C1">
      <w:pPr>
        <w:jc w:val="both"/>
        <w:rPr>
          <w:rFonts w:ascii="Tahoma" w:hAnsi="Tahoma" w:cs="Tahoma"/>
          <w:color w:val="333333"/>
          <w:sz w:val="20"/>
          <w:szCs w:val="20"/>
          <w:shd w:val="clear" w:color="auto" w:fill="FFFFFF"/>
        </w:rPr>
      </w:pPr>
    </w:p>
    <w:p w14:paraId="6A82623C" w14:textId="77777777" w:rsidR="002E2054" w:rsidRPr="002E2054" w:rsidRDefault="002E2054" w:rsidP="002E2054">
      <w:pPr>
        <w:jc w:val="both"/>
        <w:rPr>
          <w:rFonts w:ascii="Tahoma" w:hAnsi="Tahoma" w:cs="Tahoma"/>
          <w:color w:val="333333"/>
          <w:sz w:val="20"/>
          <w:szCs w:val="20"/>
          <w:shd w:val="clear" w:color="auto" w:fill="FFFFFF"/>
        </w:rPr>
      </w:pPr>
      <w:r w:rsidRPr="002E2054">
        <w:rPr>
          <w:rFonts w:ascii="Tahoma" w:hAnsi="Tahoma" w:cs="Tahoma"/>
          <w:color w:val="333333"/>
          <w:sz w:val="20"/>
          <w:szCs w:val="20"/>
          <w:shd w:val="clear" w:color="auto" w:fill="FFFFFF"/>
        </w:rPr>
        <w:t>Naročnik s tem upošteva tudi določila veljavne Uredbe o načinu izvajanja gospodarske javne službe rednega vzdrževanja državnih cest.</w:t>
      </w:r>
    </w:p>
    <w:p w14:paraId="6DBF99F6" w14:textId="77777777" w:rsidR="002E2054" w:rsidRDefault="002E2054" w:rsidP="00FD52C1">
      <w:pPr>
        <w:jc w:val="both"/>
        <w:rPr>
          <w:rFonts w:ascii="Tahoma" w:hAnsi="Tahoma" w:cs="Tahoma"/>
          <w:color w:val="333333"/>
          <w:sz w:val="20"/>
          <w:szCs w:val="20"/>
          <w:shd w:val="clear" w:color="auto" w:fill="FFFFFF"/>
        </w:rPr>
      </w:pPr>
    </w:p>
    <w:p w14:paraId="5AED1675" w14:textId="77777777" w:rsidR="00C96F4F" w:rsidRDefault="00C96F4F" w:rsidP="00176413">
      <w:pPr>
        <w:pStyle w:val="BodyText2"/>
        <w:jc w:val="left"/>
        <w:rPr>
          <w:rFonts w:ascii="Tahoma" w:hAnsi="Tahoma" w:cs="Tahoma"/>
          <w:b/>
          <w:szCs w:val="20"/>
        </w:rPr>
      </w:pPr>
    </w:p>
    <w:p w14:paraId="548371E0" w14:textId="77777777" w:rsidR="00667B51" w:rsidRPr="00E9165C" w:rsidRDefault="00152ACF" w:rsidP="0042038B">
      <w:pPr>
        <w:pStyle w:val="BodyText2"/>
        <w:jc w:val="left"/>
        <w:rPr>
          <w:rFonts w:ascii="Tahoma" w:hAnsi="Tahoma" w:cs="Tahoma"/>
          <w:color w:val="000000" w:themeColor="text1"/>
          <w:szCs w:val="20"/>
        </w:rPr>
      </w:pPr>
      <w:r w:rsidRPr="00A51450">
        <w:rPr>
          <w:rFonts w:ascii="Tahoma" w:hAnsi="Tahoma" w:cs="Tahoma"/>
          <w:b/>
          <w:color w:val="000000" w:themeColor="text1"/>
          <w:szCs w:val="20"/>
        </w:rPr>
        <w:t>Zahteve za računalniško opremo</w:t>
      </w:r>
      <w:r w:rsidRPr="00E9165C">
        <w:rPr>
          <w:rFonts w:ascii="Tahoma" w:hAnsi="Tahoma" w:cs="Tahoma"/>
          <w:color w:val="000000" w:themeColor="text1"/>
          <w:szCs w:val="20"/>
        </w:rPr>
        <w:t xml:space="preserve"> so določene v Poglavju 5 / podpoglavje G. </w:t>
      </w:r>
    </w:p>
    <w:p w14:paraId="51B48361" w14:textId="77777777" w:rsidR="00667B51" w:rsidRPr="00E9165C" w:rsidRDefault="00667B51" w:rsidP="00667B51">
      <w:pPr>
        <w:pStyle w:val="BodyText2"/>
        <w:jc w:val="left"/>
        <w:rPr>
          <w:rFonts w:ascii="Tahoma" w:hAnsi="Tahoma" w:cs="Tahoma"/>
          <w:color w:val="000000" w:themeColor="text1"/>
          <w:szCs w:val="20"/>
        </w:rPr>
      </w:pPr>
    </w:p>
    <w:p w14:paraId="1520F463" w14:textId="77777777" w:rsidR="00667B51" w:rsidRPr="00E9165C" w:rsidRDefault="00667B51" w:rsidP="00A51450">
      <w:pPr>
        <w:pStyle w:val="BodyText2"/>
        <w:rPr>
          <w:rFonts w:ascii="Tahoma" w:hAnsi="Tahoma" w:cs="Tahoma"/>
          <w:color w:val="000000" w:themeColor="text1"/>
          <w:szCs w:val="20"/>
        </w:rPr>
      </w:pPr>
      <w:r w:rsidRPr="00E9165C">
        <w:rPr>
          <w:rFonts w:ascii="Tahoma" w:hAnsi="Tahoma" w:cs="Tahoma"/>
          <w:color w:val="000000" w:themeColor="text1"/>
          <w:szCs w:val="20"/>
        </w:rPr>
        <w:t xml:space="preserve">Iz Poglavja 5 / podpoglavje G / točka 7a) je razvidno, da mora ponudnik zagotoviti namizni ali prenosni računalnik na vsaki cestni vzdrževalni enoti. </w:t>
      </w:r>
      <w:r w:rsidR="005B012F" w:rsidRPr="00E9165C">
        <w:rPr>
          <w:rFonts w:ascii="Tahoma" w:hAnsi="Tahoma" w:cs="Tahoma"/>
          <w:color w:val="000000" w:themeColor="text1"/>
          <w:szCs w:val="20"/>
        </w:rPr>
        <w:t xml:space="preserve">Naročnik bo v fazi preverjanja ponudbe zahteval, da ponudnik </w:t>
      </w:r>
      <w:r w:rsidR="00201E22" w:rsidRPr="00032D66">
        <w:rPr>
          <w:rFonts w:ascii="Tahoma" w:hAnsi="Tahoma" w:cs="Tahoma"/>
          <w:color w:val="000000" w:themeColor="text1"/>
          <w:szCs w:val="20"/>
        </w:rPr>
        <w:t>na kakršenkoli način (</w:t>
      </w:r>
      <w:r w:rsidR="00201E22" w:rsidRPr="00687BA7">
        <w:rPr>
          <w:rFonts w:ascii="Tahoma" w:hAnsi="Tahoma" w:cs="Tahoma"/>
          <w:color w:val="000000" w:themeColor="text1"/>
          <w:szCs w:val="20"/>
        </w:rPr>
        <w:t>izpis iz računovodskih evidenc osnovnih sredstev z razvidnimi inventarnimi številkami</w:t>
      </w:r>
      <w:r w:rsidR="00201E22">
        <w:rPr>
          <w:rFonts w:ascii="Tahoma" w:hAnsi="Tahoma" w:cs="Tahoma"/>
          <w:color w:val="000000" w:themeColor="text1"/>
          <w:szCs w:val="20"/>
        </w:rPr>
        <w:t xml:space="preserve">, </w:t>
      </w:r>
      <w:r w:rsidR="00201E22" w:rsidRPr="00032D66">
        <w:rPr>
          <w:rFonts w:ascii="Tahoma" w:hAnsi="Tahoma" w:cs="Tahoma"/>
          <w:color w:val="000000" w:themeColor="text1"/>
          <w:szCs w:val="20"/>
        </w:rPr>
        <w:t xml:space="preserve">računi za </w:t>
      </w:r>
      <w:r w:rsidR="00201E22">
        <w:rPr>
          <w:rFonts w:ascii="Tahoma" w:hAnsi="Tahoma" w:cs="Tahoma"/>
          <w:color w:val="000000" w:themeColor="text1"/>
          <w:szCs w:val="20"/>
        </w:rPr>
        <w:t>računalnike</w:t>
      </w:r>
      <w:r w:rsidR="00201E22" w:rsidRPr="00032D66">
        <w:rPr>
          <w:rFonts w:ascii="Tahoma" w:hAnsi="Tahoma" w:cs="Tahoma"/>
          <w:color w:val="000000" w:themeColor="text1"/>
          <w:szCs w:val="20"/>
        </w:rPr>
        <w:t xml:space="preserve"> idr.)</w:t>
      </w:r>
      <w:r w:rsidR="00201E22">
        <w:rPr>
          <w:rFonts w:ascii="Tahoma" w:hAnsi="Tahoma" w:cs="Tahoma"/>
          <w:color w:val="000000" w:themeColor="text1"/>
          <w:szCs w:val="20"/>
        </w:rPr>
        <w:t xml:space="preserve"> </w:t>
      </w:r>
      <w:r w:rsidR="005B012F" w:rsidRPr="00E9165C">
        <w:rPr>
          <w:rFonts w:ascii="Tahoma" w:hAnsi="Tahoma" w:cs="Tahoma"/>
          <w:color w:val="000000" w:themeColor="text1"/>
          <w:szCs w:val="20"/>
        </w:rPr>
        <w:t xml:space="preserve">izkaže razpolaganje </w:t>
      </w:r>
      <w:r w:rsidR="00910486">
        <w:rPr>
          <w:rFonts w:ascii="Tahoma" w:hAnsi="Tahoma" w:cs="Tahoma"/>
          <w:color w:val="000000" w:themeColor="text1"/>
          <w:szCs w:val="20"/>
        </w:rPr>
        <w:t xml:space="preserve">z zahtevanim številom </w:t>
      </w:r>
      <w:r w:rsidR="00910486" w:rsidRPr="00E9165C">
        <w:rPr>
          <w:rFonts w:ascii="Tahoma" w:hAnsi="Tahoma" w:cs="Tahoma"/>
          <w:color w:val="000000" w:themeColor="text1"/>
          <w:szCs w:val="20"/>
        </w:rPr>
        <w:t>namizni</w:t>
      </w:r>
      <w:r w:rsidR="00910486">
        <w:rPr>
          <w:rFonts w:ascii="Tahoma" w:hAnsi="Tahoma" w:cs="Tahoma"/>
          <w:color w:val="000000" w:themeColor="text1"/>
          <w:szCs w:val="20"/>
        </w:rPr>
        <w:t>h</w:t>
      </w:r>
      <w:r w:rsidR="00910486" w:rsidRPr="00E9165C">
        <w:rPr>
          <w:rFonts w:ascii="Tahoma" w:hAnsi="Tahoma" w:cs="Tahoma"/>
          <w:color w:val="000000" w:themeColor="text1"/>
          <w:szCs w:val="20"/>
        </w:rPr>
        <w:t xml:space="preserve"> ali prenosni</w:t>
      </w:r>
      <w:r w:rsidR="00910486">
        <w:rPr>
          <w:rFonts w:ascii="Tahoma" w:hAnsi="Tahoma" w:cs="Tahoma"/>
          <w:color w:val="000000" w:themeColor="text1"/>
          <w:szCs w:val="20"/>
        </w:rPr>
        <w:t>h</w:t>
      </w:r>
      <w:r w:rsidR="00910486" w:rsidRPr="00E9165C">
        <w:rPr>
          <w:rFonts w:ascii="Tahoma" w:hAnsi="Tahoma" w:cs="Tahoma"/>
          <w:color w:val="000000" w:themeColor="text1"/>
          <w:szCs w:val="20"/>
        </w:rPr>
        <w:t xml:space="preserve"> računalnik</w:t>
      </w:r>
      <w:r w:rsidR="00910486">
        <w:rPr>
          <w:rFonts w:ascii="Tahoma" w:hAnsi="Tahoma" w:cs="Tahoma"/>
          <w:color w:val="000000" w:themeColor="text1"/>
          <w:szCs w:val="20"/>
        </w:rPr>
        <w:t>ov</w:t>
      </w:r>
      <w:r w:rsidR="00201E22">
        <w:rPr>
          <w:rFonts w:ascii="Tahoma" w:hAnsi="Tahoma" w:cs="Tahoma"/>
          <w:color w:val="000000" w:themeColor="text1"/>
          <w:szCs w:val="20"/>
        </w:rPr>
        <w:t>.</w:t>
      </w:r>
    </w:p>
    <w:p w14:paraId="2C4C2CC5" w14:textId="77777777" w:rsidR="00667B51" w:rsidRPr="00E9165C" w:rsidRDefault="00667B51" w:rsidP="00A51450">
      <w:pPr>
        <w:pStyle w:val="BodyText2"/>
        <w:rPr>
          <w:rFonts w:ascii="Tahoma" w:hAnsi="Tahoma" w:cs="Tahoma"/>
          <w:color w:val="000000" w:themeColor="text1"/>
          <w:szCs w:val="20"/>
        </w:rPr>
      </w:pPr>
    </w:p>
    <w:p w14:paraId="015E3AE4" w14:textId="65097D9F" w:rsidR="00667B51" w:rsidRPr="00E9165C" w:rsidRDefault="00667B51" w:rsidP="00A51450">
      <w:pPr>
        <w:pStyle w:val="BodyText2"/>
        <w:rPr>
          <w:rFonts w:ascii="Tahoma" w:hAnsi="Tahoma" w:cs="Tahoma"/>
          <w:color w:val="000000" w:themeColor="text1"/>
          <w:szCs w:val="20"/>
        </w:rPr>
      </w:pPr>
      <w:r w:rsidRPr="00E9165C">
        <w:rPr>
          <w:rFonts w:ascii="Tahoma" w:hAnsi="Tahoma" w:cs="Tahoma"/>
          <w:color w:val="000000" w:themeColor="text1"/>
          <w:szCs w:val="20"/>
        </w:rPr>
        <w:t xml:space="preserve">Iz Poglavja 5 / podpoglavje G / točka 7 b) je razvidno, da mora ponudnik zagotoviti tablični računalnik za potrebe izvajanja pregledniške in intervencijske službe. Naročnik bo v fazi preverjanja ponudbe zahteval, da ponudnik </w:t>
      </w:r>
      <w:r w:rsidR="00201E22" w:rsidRPr="00032D66">
        <w:rPr>
          <w:rFonts w:ascii="Tahoma" w:hAnsi="Tahoma" w:cs="Tahoma"/>
          <w:color w:val="000000" w:themeColor="text1"/>
          <w:szCs w:val="20"/>
        </w:rPr>
        <w:t>na kakršen</w:t>
      </w:r>
      <w:r w:rsidR="009D50D3">
        <w:rPr>
          <w:rFonts w:ascii="Tahoma" w:hAnsi="Tahoma" w:cs="Tahoma"/>
          <w:color w:val="000000" w:themeColor="text1"/>
          <w:szCs w:val="20"/>
        </w:rPr>
        <w:t>3</w:t>
      </w:r>
      <w:r w:rsidR="00201E22" w:rsidRPr="00032D66">
        <w:rPr>
          <w:rFonts w:ascii="Tahoma" w:hAnsi="Tahoma" w:cs="Tahoma"/>
          <w:color w:val="000000" w:themeColor="text1"/>
          <w:szCs w:val="20"/>
        </w:rPr>
        <w:t>koli način (</w:t>
      </w:r>
      <w:r w:rsidR="00201E22" w:rsidRPr="00BF6322">
        <w:rPr>
          <w:rFonts w:ascii="Tahoma" w:hAnsi="Tahoma" w:cs="Tahoma"/>
          <w:color w:val="000000" w:themeColor="text1"/>
          <w:szCs w:val="20"/>
        </w:rPr>
        <w:t>izpis iz računovodskih evidenc osnovnih sredstev z razvidnimi inventarnimi številkami</w:t>
      </w:r>
      <w:r w:rsidR="00201E22">
        <w:rPr>
          <w:rFonts w:ascii="Tahoma" w:hAnsi="Tahoma" w:cs="Tahoma"/>
          <w:color w:val="000000" w:themeColor="text1"/>
          <w:szCs w:val="20"/>
        </w:rPr>
        <w:t xml:space="preserve">, </w:t>
      </w:r>
      <w:r w:rsidR="00201E22" w:rsidRPr="00032D66">
        <w:rPr>
          <w:rFonts w:ascii="Tahoma" w:hAnsi="Tahoma" w:cs="Tahoma"/>
          <w:color w:val="000000" w:themeColor="text1"/>
          <w:szCs w:val="20"/>
        </w:rPr>
        <w:t xml:space="preserve">računi za </w:t>
      </w:r>
      <w:r w:rsidR="00201E22">
        <w:rPr>
          <w:rFonts w:ascii="Tahoma" w:hAnsi="Tahoma" w:cs="Tahoma"/>
          <w:color w:val="000000" w:themeColor="text1"/>
          <w:szCs w:val="20"/>
        </w:rPr>
        <w:t>tablične računalnike</w:t>
      </w:r>
      <w:r w:rsidR="00201E22" w:rsidRPr="00032D66">
        <w:rPr>
          <w:rFonts w:ascii="Tahoma" w:hAnsi="Tahoma" w:cs="Tahoma"/>
          <w:color w:val="000000" w:themeColor="text1"/>
          <w:szCs w:val="20"/>
        </w:rPr>
        <w:t xml:space="preserve"> idr.)</w:t>
      </w:r>
      <w:r w:rsidR="00201E22">
        <w:rPr>
          <w:rFonts w:ascii="Tahoma" w:hAnsi="Tahoma" w:cs="Tahoma"/>
          <w:color w:val="000000" w:themeColor="text1"/>
          <w:szCs w:val="20"/>
        </w:rPr>
        <w:t xml:space="preserve"> </w:t>
      </w:r>
      <w:r w:rsidRPr="00E9165C">
        <w:rPr>
          <w:rFonts w:ascii="Tahoma" w:hAnsi="Tahoma" w:cs="Tahoma"/>
          <w:color w:val="000000" w:themeColor="text1"/>
          <w:szCs w:val="20"/>
        </w:rPr>
        <w:t xml:space="preserve">izkaže razpolaganje najmanj s tolikšnim številom tabličnih računalnikov, kot je najmanjše število cestnih preglednikov, določeno v točki 1.1. Priloge 2 koncesijskega akta. </w:t>
      </w:r>
    </w:p>
    <w:p w14:paraId="1705EE95" w14:textId="77777777" w:rsidR="00667B51" w:rsidRPr="00E9165C" w:rsidRDefault="00667B51" w:rsidP="00A51450">
      <w:pPr>
        <w:pStyle w:val="BodyText2"/>
        <w:rPr>
          <w:rFonts w:ascii="Tahoma" w:hAnsi="Tahoma" w:cs="Tahoma"/>
          <w:color w:val="000000" w:themeColor="text1"/>
          <w:szCs w:val="20"/>
        </w:rPr>
      </w:pPr>
      <w:r w:rsidRPr="00E9165C">
        <w:rPr>
          <w:rFonts w:ascii="Tahoma" w:hAnsi="Tahoma" w:cs="Tahoma"/>
          <w:color w:val="000000" w:themeColor="text1"/>
          <w:szCs w:val="20"/>
        </w:rPr>
        <w:t xml:space="preserve"> </w:t>
      </w:r>
    </w:p>
    <w:p w14:paraId="599E94FB" w14:textId="77777777" w:rsidR="00667B51" w:rsidRPr="00E9165C" w:rsidRDefault="00667B51" w:rsidP="00A51450">
      <w:pPr>
        <w:pStyle w:val="BodyText2"/>
        <w:rPr>
          <w:rFonts w:ascii="Tahoma" w:hAnsi="Tahoma" w:cs="Tahoma"/>
          <w:color w:val="000000" w:themeColor="text1"/>
          <w:szCs w:val="20"/>
        </w:rPr>
      </w:pPr>
      <w:r w:rsidRPr="00E9165C">
        <w:rPr>
          <w:rFonts w:ascii="Tahoma" w:hAnsi="Tahoma" w:cs="Tahoma"/>
          <w:color w:val="000000" w:themeColor="text1"/>
          <w:szCs w:val="20"/>
        </w:rPr>
        <w:t>Iz Poglavja 5 / podpoglavje G / točka 8 izhaja dodatna zahteva po tabličnem računalniku (ali pametnem telefonu) z evidentiranje prometne signalizacije v aplikacijo WEPS. Naročnik bo v fazi preverjanja ponudbe zahteval, da ponudnik</w:t>
      </w:r>
      <w:r w:rsidR="002F6A02">
        <w:rPr>
          <w:rFonts w:ascii="Tahoma" w:hAnsi="Tahoma" w:cs="Tahoma"/>
          <w:color w:val="000000" w:themeColor="text1"/>
          <w:szCs w:val="20"/>
        </w:rPr>
        <w:t xml:space="preserve"> </w:t>
      </w:r>
      <w:r w:rsidR="002F6A02" w:rsidRPr="00032D66">
        <w:rPr>
          <w:rFonts w:ascii="Tahoma" w:hAnsi="Tahoma" w:cs="Tahoma"/>
          <w:color w:val="000000" w:themeColor="text1"/>
          <w:szCs w:val="20"/>
        </w:rPr>
        <w:t>na kakršenkoli način (</w:t>
      </w:r>
      <w:r w:rsidR="002F6A02" w:rsidRPr="00BF6322">
        <w:rPr>
          <w:rFonts w:ascii="Tahoma" w:hAnsi="Tahoma" w:cs="Tahoma"/>
          <w:color w:val="000000" w:themeColor="text1"/>
          <w:szCs w:val="20"/>
        </w:rPr>
        <w:t>izpis iz računovodskih evidenc osnovnih sredstev z razvidnimi inventarnimi številkami</w:t>
      </w:r>
      <w:r w:rsidR="002F6A02">
        <w:rPr>
          <w:rFonts w:ascii="Tahoma" w:hAnsi="Tahoma" w:cs="Tahoma"/>
          <w:color w:val="000000" w:themeColor="text1"/>
          <w:szCs w:val="20"/>
        </w:rPr>
        <w:t xml:space="preserve">, </w:t>
      </w:r>
      <w:r w:rsidR="002F6A02" w:rsidRPr="00032D66">
        <w:rPr>
          <w:rFonts w:ascii="Tahoma" w:hAnsi="Tahoma" w:cs="Tahoma"/>
          <w:color w:val="000000" w:themeColor="text1"/>
          <w:szCs w:val="20"/>
        </w:rPr>
        <w:t xml:space="preserve">računi za </w:t>
      </w:r>
      <w:r w:rsidR="002F6A02">
        <w:rPr>
          <w:rFonts w:ascii="Tahoma" w:hAnsi="Tahoma" w:cs="Tahoma"/>
          <w:color w:val="000000" w:themeColor="text1"/>
          <w:szCs w:val="20"/>
        </w:rPr>
        <w:t xml:space="preserve">tablične računalnike ali pametne telefone </w:t>
      </w:r>
      <w:r w:rsidR="002F6A02" w:rsidRPr="00032D66">
        <w:rPr>
          <w:rFonts w:ascii="Tahoma" w:hAnsi="Tahoma" w:cs="Tahoma"/>
          <w:color w:val="000000" w:themeColor="text1"/>
          <w:szCs w:val="20"/>
        </w:rPr>
        <w:t>idr.)</w:t>
      </w:r>
      <w:r w:rsidRPr="00E9165C">
        <w:rPr>
          <w:rFonts w:ascii="Tahoma" w:hAnsi="Tahoma" w:cs="Tahoma"/>
          <w:color w:val="000000" w:themeColor="text1"/>
          <w:szCs w:val="20"/>
        </w:rPr>
        <w:t xml:space="preserve"> izkaže razpolaganje najmanj z enim tabličnim računalnikom ali pametnim telefonom na vsako cestno vzdrževalno enoto.</w:t>
      </w:r>
      <w:r w:rsidR="00B12B48">
        <w:rPr>
          <w:rFonts w:ascii="Tahoma" w:hAnsi="Tahoma" w:cs="Tahoma"/>
          <w:color w:val="000000" w:themeColor="text1"/>
          <w:szCs w:val="20"/>
        </w:rPr>
        <w:t xml:space="preserve"> </w:t>
      </w:r>
      <w:r w:rsidR="00B12B48">
        <w:rPr>
          <w:rFonts w:ascii="Tahoma" w:hAnsi="Tahoma" w:cs="Tahoma"/>
          <w:szCs w:val="20"/>
        </w:rPr>
        <w:t>Oprema za izkazovanje zahteve pod 7 b se ne upošteva hkrati tudi za izpolnjevanje te zahteve.</w:t>
      </w:r>
    </w:p>
    <w:p w14:paraId="33C65822" w14:textId="77777777" w:rsidR="00667B51" w:rsidRPr="00E9165C" w:rsidRDefault="00667B51" w:rsidP="00A51450">
      <w:pPr>
        <w:pStyle w:val="BodyText2"/>
        <w:rPr>
          <w:rFonts w:ascii="Tahoma" w:hAnsi="Tahoma" w:cs="Tahoma"/>
          <w:color w:val="000000" w:themeColor="text1"/>
          <w:szCs w:val="20"/>
        </w:rPr>
      </w:pPr>
    </w:p>
    <w:p w14:paraId="5B2FE492" w14:textId="638E302E" w:rsidR="00667B51" w:rsidRPr="00E9165C" w:rsidRDefault="00667B51" w:rsidP="00A51450">
      <w:pPr>
        <w:pStyle w:val="BodyText2"/>
        <w:rPr>
          <w:rFonts w:ascii="Tahoma" w:hAnsi="Tahoma" w:cs="Tahoma"/>
          <w:color w:val="000000" w:themeColor="text1"/>
          <w:szCs w:val="20"/>
        </w:rPr>
      </w:pPr>
      <w:r w:rsidRPr="00E9165C">
        <w:rPr>
          <w:rFonts w:ascii="Tahoma" w:hAnsi="Tahoma" w:cs="Tahoma"/>
          <w:color w:val="000000" w:themeColor="text1"/>
          <w:szCs w:val="20"/>
        </w:rPr>
        <w:t>Ponudnik</w:t>
      </w:r>
      <w:r w:rsidR="00C71588">
        <w:rPr>
          <w:rFonts w:ascii="Tahoma" w:hAnsi="Tahoma" w:cs="Tahoma"/>
          <w:color w:val="000000" w:themeColor="text1"/>
          <w:szCs w:val="20"/>
        </w:rPr>
        <w:t xml:space="preserve"> v ponudbeni fazi </w:t>
      </w:r>
      <w:r w:rsidRPr="00E9165C">
        <w:rPr>
          <w:rFonts w:ascii="Tahoma" w:hAnsi="Tahoma" w:cs="Tahoma"/>
          <w:color w:val="000000" w:themeColor="text1"/>
          <w:szCs w:val="20"/>
        </w:rPr>
        <w:t>izpolnjevanje pogoja</w:t>
      </w:r>
      <w:r w:rsidR="00E9165C" w:rsidRPr="00E9165C">
        <w:rPr>
          <w:rFonts w:ascii="Tahoma" w:hAnsi="Tahoma" w:cs="Tahoma"/>
          <w:color w:val="000000" w:themeColor="text1"/>
          <w:szCs w:val="20"/>
        </w:rPr>
        <w:t xml:space="preserve"> glede </w:t>
      </w:r>
      <w:r w:rsidR="00195EE1">
        <w:rPr>
          <w:rFonts w:ascii="Tahoma" w:hAnsi="Tahoma" w:cs="Tahoma"/>
          <w:color w:val="000000" w:themeColor="text1"/>
          <w:szCs w:val="20"/>
        </w:rPr>
        <w:t xml:space="preserve">zgoraj navedene </w:t>
      </w:r>
      <w:r w:rsidR="00E9165C" w:rsidRPr="00E9165C">
        <w:rPr>
          <w:rFonts w:ascii="Tahoma" w:hAnsi="Tahoma" w:cs="Tahoma"/>
          <w:color w:val="000000" w:themeColor="text1"/>
          <w:szCs w:val="20"/>
        </w:rPr>
        <w:t>računalniške</w:t>
      </w:r>
      <w:r w:rsidR="00195EE1">
        <w:rPr>
          <w:rFonts w:ascii="Tahoma" w:hAnsi="Tahoma" w:cs="Tahoma"/>
          <w:color w:val="000000" w:themeColor="text1"/>
          <w:szCs w:val="20"/>
        </w:rPr>
        <w:t>/telefonske</w:t>
      </w:r>
      <w:r w:rsidR="00E9165C" w:rsidRPr="00E9165C">
        <w:rPr>
          <w:rFonts w:ascii="Tahoma" w:hAnsi="Tahoma" w:cs="Tahoma"/>
          <w:color w:val="000000" w:themeColor="text1"/>
          <w:szCs w:val="20"/>
        </w:rPr>
        <w:t xml:space="preserve"> </w:t>
      </w:r>
      <w:r w:rsidR="00E9165C" w:rsidRPr="00C71588">
        <w:rPr>
          <w:rFonts w:ascii="Tahoma" w:hAnsi="Tahoma" w:cs="Tahoma"/>
          <w:color w:val="000000" w:themeColor="text1"/>
          <w:szCs w:val="20"/>
        </w:rPr>
        <w:t xml:space="preserve">opreme </w:t>
      </w:r>
      <w:r w:rsidRPr="00C71588">
        <w:rPr>
          <w:rFonts w:ascii="Tahoma" w:hAnsi="Tahoma" w:cs="Tahoma"/>
          <w:color w:val="000000" w:themeColor="text1"/>
          <w:szCs w:val="20"/>
        </w:rPr>
        <w:t>izkaže tako, da podpiše</w:t>
      </w:r>
      <w:r w:rsidRPr="00E9165C">
        <w:rPr>
          <w:rFonts w:ascii="Tahoma" w:hAnsi="Tahoma" w:cs="Tahoma"/>
          <w:color w:val="000000" w:themeColor="text1"/>
          <w:szCs w:val="20"/>
        </w:rPr>
        <w:t xml:space="preserve"> Izjavo o sprejemanju posebnih pogojev za izvajanje koncesije. </w:t>
      </w:r>
    </w:p>
    <w:p w14:paraId="5760952C" w14:textId="77777777" w:rsidR="00667B51" w:rsidRPr="00E9165C" w:rsidRDefault="00667B51" w:rsidP="00A51450">
      <w:pPr>
        <w:pStyle w:val="BodyText2"/>
        <w:rPr>
          <w:rFonts w:ascii="Tahoma" w:hAnsi="Tahoma" w:cs="Tahoma"/>
          <w:color w:val="000000" w:themeColor="text1"/>
          <w:szCs w:val="20"/>
        </w:rPr>
      </w:pPr>
    </w:p>
    <w:p w14:paraId="2F47948C" w14:textId="098790C4" w:rsidR="00E9165C" w:rsidRDefault="00322310" w:rsidP="00A51450">
      <w:pPr>
        <w:pStyle w:val="BodyText2"/>
        <w:rPr>
          <w:rFonts w:ascii="Tahoma" w:hAnsi="Tahoma" w:cs="Tahoma"/>
          <w:color w:val="000000" w:themeColor="text1"/>
          <w:szCs w:val="20"/>
        </w:rPr>
      </w:pPr>
      <w:r w:rsidRPr="00E9165C">
        <w:rPr>
          <w:rFonts w:ascii="Tahoma" w:hAnsi="Tahoma" w:cs="Tahoma"/>
          <w:color w:val="000000" w:themeColor="text1"/>
          <w:szCs w:val="20"/>
        </w:rPr>
        <w:t xml:space="preserve">Ponudnik izpolnjevanje pogoja </w:t>
      </w:r>
      <w:r w:rsidRPr="00A51450">
        <w:rPr>
          <w:rFonts w:ascii="Tahoma" w:hAnsi="Tahoma" w:cs="Tahoma"/>
          <w:b/>
          <w:color w:val="000000" w:themeColor="text1"/>
          <w:szCs w:val="20"/>
        </w:rPr>
        <w:t>opremljenosti s satelitskim nadzorom gibanja vozil</w:t>
      </w:r>
      <w:r w:rsidR="00C71588">
        <w:rPr>
          <w:rFonts w:ascii="Tahoma" w:hAnsi="Tahoma" w:cs="Tahoma"/>
          <w:color w:val="000000" w:themeColor="text1"/>
          <w:szCs w:val="20"/>
        </w:rPr>
        <w:t xml:space="preserve"> v ponudbeni fazi </w:t>
      </w:r>
      <w:r w:rsidRPr="00E9165C">
        <w:rPr>
          <w:rFonts w:ascii="Tahoma" w:hAnsi="Tahoma" w:cs="Tahoma"/>
          <w:color w:val="000000" w:themeColor="text1"/>
          <w:szCs w:val="20"/>
        </w:rPr>
        <w:t xml:space="preserve"> izkaže s podpisom Izjave o sprejemanju posebnih pogojev za izvajanje koncesije.</w:t>
      </w:r>
      <w:r w:rsidR="00E9165C" w:rsidRPr="00E9165C">
        <w:rPr>
          <w:rFonts w:ascii="Tahoma" w:hAnsi="Tahoma" w:cs="Tahoma"/>
          <w:color w:val="000000" w:themeColor="text1"/>
          <w:szCs w:val="20"/>
        </w:rPr>
        <w:t xml:space="preserve"> Naročnik bo v fazi preverjanja ponudbe zahteval, da ponudnik </w:t>
      </w:r>
      <w:r w:rsidR="002F6A02" w:rsidRPr="00032D66">
        <w:rPr>
          <w:rFonts w:ascii="Tahoma" w:hAnsi="Tahoma" w:cs="Tahoma"/>
          <w:color w:val="000000" w:themeColor="text1"/>
          <w:szCs w:val="20"/>
        </w:rPr>
        <w:t xml:space="preserve">na kakršenkoli način </w:t>
      </w:r>
      <w:r w:rsidR="00B12B48">
        <w:rPr>
          <w:rFonts w:ascii="Tahoma" w:hAnsi="Tahoma" w:cs="Tahoma"/>
          <w:color w:val="000000" w:themeColor="text1"/>
          <w:szCs w:val="20"/>
        </w:rPr>
        <w:t>(s predstavitvijo opreme</w:t>
      </w:r>
      <w:r w:rsidR="009A484F">
        <w:rPr>
          <w:rFonts w:ascii="Tahoma" w:hAnsi="Tahoma" w:cs="Tahoma"/>
          <w:color w:val="000000" w:themeColor="text1"/>
          <w:szCs w:val="20"/>
        </w:rPr>
        <w:t xml:space="preserve"> </w:t>
      </w:r>
      <w:r w:rsidR="00B12B48">
        <w:rPr>
          <w:rFonts w:ascii="Tahoma" w:hAnsi="Tahoma" w:cs="Tahoma"/>
          <w:color w:val="000000" w:themeColor="text1"/>
          <w:szCs w:val="20"/>
        </w:rPr>
        <w:t>in morebitnih pogodb s ponudniki storitev satelitskega nadzora gibanja vozil)</w:t>
      </w:r>
      <w:r w:rsidR="00E9165C" w:rsidRPr="00E9165C">
        <w:rPr>
          <w:rFonts w:ascii="Tahoma" w:hAnsi="Tahoma" w:cs="Tahoma"/>
          <w:color w:val="000000" w:themeColor="text1"/>
          <w:szCs w:val="20"/>
        </w:rPr>
        <w:t xml:space="preserve"> </w:t>
      </w:r>
      <w:r w:rsidR="002F6A02" w:rsidRPr="00E9165C">
        <w:rPr>
          <w:rFonts w:ascii="Tahoma" w:hAnsi="Tahoma" w:cs="Tahoma"/>
          <w:color w:val="000000" w:themeColor="text1"/>
          <w:szCs w:val="20"/>
        </w:rPr>
        <w:t>izkaže</w:t>
      </w:r>
      <w:r w:rsidR="00C018DE">
        <w:rPr>
          <w:rFonts w:ascii="Tahoma" w:hAnsi="Tahoma" w:cs="Tahoma"/>
          <w:color w:val="000000" w:themeColor="text1"/>
          <w:szCs w:val="20"/>
        </w:rPr>
        <w:t>,</w:t>
      </w:r>
      <w:r w:rsidR="002F6A02" w:rsidRPr="00E9165C">
        <w:rPr>
          <w:rFonts w:ascii="Tahoma" w:hAnsi="Tahoma" w:cs="Tahoma"/>
          <w:color w:val="000000" w:themeColor="text1"/>
          <w:szCs w:val="20"/>
        </w:rPr>
        <w:t xml:space="preserve"> </w:t>
      </w:r>
      <w:r w:rsidR="00E9165C" w:rsidRPr="00E9165C">
        <w:rPr>
          <w:rFonts w:ascii="Tahoma" w:hAnsi="Tahoma" w:cs="Tahoma"/>
          <w:color w:val="000000" w:themeColor="text1"/>
          <w:szCs w:val="20"/>
        </w:rPr>
        <w:t xml:space="preserve">da so vsa vozila, ki jih je navedel v Obrazcu 1.3(b) opremljena s sistemom za satelitski nadzor gibanja vozil. </w:t>
      </w:r>
    </w:p>
    <w:p w14:paraId="681A9759" w14:textId="77777777" w:rsidR="00D06A40" w:rsidRDefault="00D06A40" w:rsidP="00A51450">
      <w:pPr>
        <w:pStyle w:val="BodyText2"/>
        <w:rPr>
          <w:rFonts w:ascii="Tahoma" w:hAnsi="Tahoma" w:cs="Tahoma"/>
          <w:color w:val="000000" w:themeColor="text1"/>
          <w:szCs w:val="20"/>
        </w:rPr>
      </w:pPr>
    </w:p>
    <w:p w14:paraId="610C2662" w14:textId="4493E3E6" w:rsidR="00D06A40" w:rsidRPr="005150E9" w:rsidRDefault="00D06A40" w:rsidP="00A51450">
      <w:pPr>
        <w:pStyle w:val="BodyText2"/>
        <w:rPr>
          <w:rFonts w:ascii="Tahoma" w:hAnsi="Tahoma" w:cs="Tahoma"/>
          <w:color w:val="000000" w:themeColor="text1"/>
          <w:szCs w:val="20"/>
        </w:rPr>
      </w:pPr>
      <w:bookmarkStart w:id="1" w:name="_Hlk85718432"/>
      <w:r w:rsidRPr="005150E9">
        <w:rPr>
          <w:rFonts w:ascii="Tahoma" w:hAnsi="Tahoma" w:cs="Tahoma"/>
          <w:color w:val="000000" w:themeColor="text1"/>
          <w:szCs w:val="20"/>
        </w:rPr>
        <w:t xml:space="preserve">Ponudnik izpolnjevanje pogoja glede </w:t>
      </w:r>
      <w:r w:rsidRPr="00A51450">
        <w:rPr>
          <w:rFonts w:ascii="Tahoma" w:hAnsi="Tahoma" w:cs="Tahoma"/>
          <w:b/>
          <w:color w:val="000000" w:themeColor="text1"/>
          <w:szCs w:val="20"/>
        </w:rPr>
        <w:t xml:space="preserve">opremljenosti s prenosnimi telefoni </w:t>
      </w:r>
      <w:r w:rsidR="00D346AE" w:rsidRPr="00A51450">
        <w:rPr>
          <w:rFonts w:ascii="Tahoma" w:hAnsi="Tahoma" w:cs="Tahoma"/>
          <w:b/>
          <w:color w:val="000000" w:themeColor="text1"/>
          <w:szCs w:val="20"/>
        </w:rPr>
        <w:t>in internetom</w:t>
      </w:r>
      <w:r w:rsidR="00D346AE" w:rsidRPr="00032D66">
        <w:rPr>
          <w:rFonts w:ascii="Tahoma" w:hAnsi="Tahoma" w:cs="Tahoma"/>
          <w:color w:val="000000" w:themeColor="text1"/>
          <w:szCs w:val="20"/>
        </w:rPr>
        <w:t xml:space="preserve"> </w:t>
      </w:r>
      <w:r w:rsidRPr="00032D66">
        <w:rPr>
          <w:rFonts w:ascii="Tahoma" w:hAnsi="Tahoma" w:cs="Tahoma"/>
          <w:color w:val="000000" w:themeColor="text1"/>
          <w:szCs w:val="20"/>
        </w:rPr>
        <w:t>za pravočasno interno in zunanje obveščanje o dogodkih na cestnem omrežju</w:t>
      </w:r>
      <w:r w:rsidR="00C71588">
        <w:rPr>
          <w:rFonts w:ascii="Tahoma" w:hAnsi="Tahoma" w:cs="Tahoma"/>
          <w:color w:val="000000" w:themeColor="text1"/>
          <w:szCs w:val="20"/>
        </w:rPr>
        <w:t xml:space="preserve"> v ponudbeni fazi</w:t>
      </w:r>
      <w:r w:rsidRPr="00032D66">
        <w:rPr>
          <w:rFonts w:ascii="Tahoma" w:hAnsi="Tahoma" w:cs="Tahoma"/>
          <w:color w:val="000000" w:themeColor="text1"/>
          <w:szCs w:val="20"/>
        </w:rPr>
        <w:t xml:space="preserve"> izkaže </w:t>
      </w:r>
      <w:r w:rsidR="00D42CD0" w:rsidRPr="00032D66">
        <w:rPr>
          <w:rFonts w:ascii="Tahoma" w:hAnsi="Tahoma" w:cs="Tahoma"/>
          <w:color w:val="000000" w:themeColor="text1"/>
          <w:szCs w:val="20"/>
        </w:rPr>
        <w:t>s podpisom Izjave o sprejemanju posebnih pogojev za izvajanje koncesije</w:t>
      </w:r>
      <w:bookmarkEnd w:id="1"/>
      <w:r w:rsidR="00D42CD0" w:rsidRPr="00032D66">
        <w:rPr>
          <w:rFonts w:ascii="Tahoma" w:hAnsi="Tahoma" w:cs="Tahoma"/>
          <w:color w:val="000000" w:themeColor="text1"/>
          <w:szCs w:val="20"/>
        </w:rPr>
        <w:t>.</w:t>
      </w:r>
      <w:r w:rsidR="00C018DE">
        <w:rPr>
          <w:rFonts w:ascii="Tahoma" w:hAnsi="Tahoma" w:cs="Tahoma"/>
          <w:color w:val="000000" w:themeColor="text1"/>
          <w:szCs w:val="20"/>
        </w:rPr>
        <w:t xml:space="preserve"> </w:t>
      </w:r>
      <w:r w:rsidRPr="00032D66">
        <w:rPr>
          <w:rFonts w:ascii="Tahoma" w:hAnsi="Tahoma" w:cs="Tahoma"/>
          <w:color w:val="000000" w:themeColor="text1"/>
          <w:szCs w:val="20"/>
        </w:rPr>
        <w:t xml:space="preserve">Naročnik bo v fazi preverjanja ponudbe zahteval, da ponudnik </w:t>
      </w:r>
      <w:r w:rsidR="005150E9" w:rsidRPr="00032D66">
        <w:rPr>
          <w:rFonts w:ascii="Tahoma" w:hAnsi="Tahoma" w:cs="Tahoma"/>
          <w:color w:val="000000" w:themeColor="text1"/>
          <w:szCs w:val="20"/>
        </w:rPr>
        <w:t xml:space="preserve">na kakršenkoli način (računi za aparate, računi mobilnih operaterjev za naročniška razmerja, idr.) </w:t>
      </w:r>
      <w:r w:rsidRPr="00032D66">
        <w:rPr>
          <w:rFonts w:ascii="Tahoma" w:hAnsi="Tahoma" w:cs="Tahoma"/>
          <w:color w:val="000000" w:themeColor="text1"/>
          <w:szCs w:val="20"/>
        </w:rPr>
        <w:t xml:space="preserve">izkaže razpolaganje najmanj s tolikšnim številom </w:t>
      </w:r>
      <w:r w:rsidR="00D42CD0" w:rsidRPr="00032D66">
        <w:rPr>
          <w:rFonts w:ascii="Tahoma" w:hAnsi="Tahoma" w:cs="Tahoma"/>
          <w:color w:val="000000" w:themeColor="text1"/>
          <w:szCs w:val="20"/>
        </w:rPr>
        <w:t>prenosnih telefonov</w:t>
      </w:r>
      <w:r w:rsidRPr="00032D66">
        <w:rPr>
          <w:rFonts w:ascii="Tahoma" w:hAnsi="Tahoma" w:cs="Tahoma"/>
          <w:color w:val="000000" w:themeColor="text1"/>
          <w:szCs w:val="20"/>
        </w:rPr>
        <w:t xml:space="preserve">, </w:t>
      </w:r>
      <w:r w:rsidRPr="009C3F1F">
        <w:rPr>
          <w:rFonts w:ascii="Tahoma" w:hAnsi="Tahoma" w:cs="Tahoma"/>
          <w:color w:val="000000" w:themeColor="text1"/>
          <w:szCs w:val="20"/>
        </w:rPr>
        <w:t xml:space="preserve">kot je </w:t>
      </w:r>
      <w:r w:rsidR="000F32B1" w:rsidRPr="00A51450">
        <w:rPr>
          <w:rFonts w:ascii="Tahoma" w:hAnsi="Tahoma" w:cs="Tahoma"/>
          <w:color w:val="000000" w:themeColor="text1"/>
          <w:szCs w:val="20"/>
        </w:rPr>
        <w:t xml:space="preserve">seštevek najmanjšega števila zaposlenih iz 1., 3., 5. in 6. alineje točke 1.1. Priloge 2 koncesijskega akta (vodja vzdrževanja, vodje vzdrževalnih enot, vozniki in cestni pregledniki). </w:t>
      </w:r>
      <w:r w:rsidR="00D346AE" w:rsidRPr="009C3F1F">
        <w:rPr>
          <w:rFonts w:ascii="Tahoma" w:hAnsi="Tahoma" w:cs="Tahoma"/>
          <w:color w:val="000000" w:themeColor="text1"/>
          <w:szCs w:val="20"/>
        </w:rPr>
        <w:t>Prav tako bo n</w:t>
      </w:r>
      <w:r w:rsidR="00F974FA" w:rsidRPr="009C3F1F">
        <w:rPr>
          <w:rFonts w:ascii="Tahoma" w:hAnsi="Tahoma" w:cs="Tahoma"/>
          <w:color w:val="000000" w:themeColor="text1"/>
          <w:szCs w:val="20"/>
        </w:rPr>
        <w:t xml:space="preserve">aročnik v fazi preverjanja ponudbe zahteval, da ponudnik izkaže (s </w:t>
      </w:r>
      <w:r w:rsidR="00D346AE" w:rsidRPr="009C3F1F">
        <w:rPr>
          <w:rFonts w:ascii="Tahoma" w:hAnsi="Tahoma" w:cs="Tahoma"/>
          <w:color w:val="000000" w:themeColor="text1"/>
          <w:szCs w:val="20"/>
        </w:rPr>
        <w:t>pogodbo o sklenjenem naročniškem razmerju)</w:t>
      </w:r>
      <w:r w:rsidR="00F974FA" w:rsidRPr="009C3F1F">
        <w:rPr>
          <w:rFonts w:ascii="Tahoma" w:hAnsi="Tahoma" w:cs="Tahoma"/>
          <w:color w:val="000000" w:themeColor="text1"/>
          <w:szCs w:val="20"/>
        </w:rPr>
        <w:t xml:space="preserve"> razpolaganje </w:t>
      </w:r>
      <w:r w:rsidR="00D346AE" w:rsidRPr="009C3F1F">
        <w:rPr>
          <w:rFonts w:ascii="Tahoma" w:hAnsi="Tahoma" w:cs="Tahoma"/>
          <w:color w:val="000000" w:themeColor="text1"/>
          <w:szCs w:val="20"/>
        </w:rPr>
        <w:t>z internetno povezavo za vsako vzdrževalno enoto.</w:t>
      </w:r>
      <w:r w:rsidR="00D346AE" w:rsidRPr="005150E9">
        <w:rPr>
          <w:rFonts w:ascii="Tahoma" w:hAnsi="Tahoma" w:cs="Tahoma"/>
          <w:color w:val="000000" w:themeColor="text1"/>
          <w:szCs w:val="20"/>
        </w:rPr>
        <w:t xml:space="preserve"> </w:t>
      </w:r>
    </w:p>
    <w:p w14:paraId="2A296B73" w14:textId="77777777" w:rsidR="00D06A40" w:rsidRPr="005150E9" w:rsidRDefault="00D06A40" w:rsidP="00A51450">
      <w:pPr>
        <w:pStyle w:val="BodyText2"/>
        <w:rPr>
          <w:rFonts w:ascii="Tahoma" w:hAnsi="Tahoma" w:cs="Tahoma"/>
          <w:color w:val="000000" w:themeColor="text1"/>
          <w:szCs w:val="20"/>
        </w:rPr>
      </w:pPr>
    </w:p>
    <w:p w14:paraId="4406DEF2" w14:textId="5EB9ECB2" w:rsidR="00FD0741" w:rsidRPr="00A51450" w:rsidRDefault="00231AF1" w:rsidP="00176413">
      <w:pPr>
        <w:pStyle w:val="BodyText2"/>
        <w:jc w:val="left"/>
        <w:rPr>
          <w:rFonts w:ascii="Tahoma" w:hAnsi="Tahoma" w:cs="Tahoma"/>
          <w:color w:val="333333"/>
          <w:szCs w:val="20"/>
          <w:shd w:val="clear" w:color="auto" w:fill="FFFFFF"/>
        </w:rPr>
      </w:pPr>
      <w:r>
        <w:rPr>
          <w:rFonts w:ascii="Tahoma" w:hAnsi="Tahoma" w:cs="Tahoma"/>
          <w:color w:val="333333"/>
          <w:szCs w:val="20"/>
          <w:shd w:val="clear" w:color="auto" w:fill="FFFFFF"/>
        </w:rPr>
        <w:t>Morebitnega najema zgoraj navedene opreme</w:t>
      </w:r>
      <w:r w:rsidR="003145F7">
        <w:rPr>
          <w:rFonts w:ascii="Tahoma" w:hAnsi="Tahoma" w:cs="Tahoma"/>
          <w:color w:val="333333"/>
          <w:szCs w:val="20"/>
          <w:shd w:val="clear" w:color="auto" w:fill="FFFFFF"/>
        </w:rPr>
        <w:t xml:space="preserve"> </w:t>
      </w:r>
      <w:proofErr w:type="spellStart"/>
      <w:r w:rsidR="003145F7">
        <w:rPr>
          <w:rFonts w:ascii="Tahoma" w:hAnsi="Tahoma" w:cs="Tahoma"/>
          <w:color w:val="333333"/>
          <w:szCs w:val="20"/>
          <w:shd w:val="clear" w:color="auto" w:fill="FFFFFF"/>
        </w:rPr>
        <w:t>koncedent</w:t>
      </w:r>
      <w:proofErr w:type="spellEnd"/>
      <w:r w:rsidR="003145F7">
        <w:rPr>
          <w:rFonts w:ascii="Tahoma" w:hAnsi="Tahoma" w:cs="Tahoma"/>
          <w:color w:val="333333"/>
          <w:szCs w:val="20"/>
          <w:shd w:val="clear" w:color="auto" w:fill="FFFFFF"/>
        </w:rPr>
        <w:t xml:space="preserve"> ne smatra za druge subjekte, ki zagotavljajo zmogljivosti in zanje ni treba predložiti ESPD obrazca niti </w:t>
      </w:r>
      <w:proofErr w:type="spellStart"/>
      <w:r w:rsidR="003145F7">
        <w:rPr>
          <w:rFonts w:ascii="Tahoma" w:hAnsi="Tahoma" w:cs="Tahoma"/>
          <w:color w:val="333333"/>
          <w:szCs w:val="20"/>
          <w:shd w:val="clear" w:color="auto" w:fill="FFFFFF"/>
        </w:rPr>
        <w:t>koncedent</w:t>
      </w:r>
      <w:proofErr w:type="spellEnd"/>
      <w:r w:rsidR="003145F7">
        <w:rPr>
          <w:rFonts w:ascii="Tahoma" w:hAnsi="Tahoma" w:cs="Tahoma"/>
          <w:color w:val="333333"/>
          <w:szCs w:val="20"/>
          <w:shd w:val="clear" w:color="auto" w:fill="FFFFFF"/>
        </w:rPr>
        <w:t xml:space="preserve"> zanje ne bo preverjal obstoja razlogov za izključitev oz. izpolnjevanja pogojev za sodelovanje.  </w:t>
      </w:r>
      <w:bookmarkEnd w:id="0"/>
    </w:p>
    <w:sectPr w:rsidR="00FD0741" w:rsidRPr="00A51450">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30665" w14:textId="77777777" w:rsidR="00492458" w:rsidRDefault="00492458">
      <w:r>
        <w:separator/>
      </w:r>
    </w:p>
  </w:endnote>
  <w:endnote w:type="continuationSeparator" w:id="0">
    <w:p w14:paraId="5096EA1A" w14:textId="77777777" w:rsidR="00492458" w:rsidRDefault="0049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DD20"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8B1493B" w14:textId="77777777">
      <w:trPr>
        <w:cantSplit/>
        <w:trHeight w:val="785"/>
      </w:trPr>
      <w:tc>
        <w:tcPr>
          <w:tcW w:w="3614" w:type="dxa"/>
          <w:tcBorders>
            <w:top w:val="single" w:sz="4" w:space="0" w:color="auto"/>
          </w:tcBorders>
          <w:vAlign w:val="center"/>
        </w:tcPr>
        <w:p w14:paraId="53D3D271" w14:textId="77777777" w:rsidR="00E813F4" w:rsidRDefault="00E813F4">
          <w:pPr>
            <w:pStyle w:val="BodyText"/>
            <w:rPr>
              <w:sz w:val="16"/>
            </w:rPr>
          </w:pPr>
        </w:p>
      </w:tc>
      <w:tc>
        <w:tcPr>
          <w:tcW w:w="956" w:type="dxa"/>
          <w:tcBorders>
            <w:top w:val="single" w:sz="4" w:space="0" w:color="auto"/>
          </w:tcBorders>
          <w:vAlign w:val="center"/>
        </w:tcPr>
        <w:p w14:paraId="003D0D4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132F033" w14:textId="77777777" w:rsidR="00E813F4" w:rsidRDefault="00E813F4">
          <w:pPr>
            <w:pStyle w:val="Footer"/>
            <w:rPr>
              <w:sz w:val="16"/>
            </w:rPr>
          </w:pPr>
        </w:p>
      </w:tc>
      <w:tc>
        <w:tcPr>
          <w:tcW w:w="3240" w:type="dxa"/>
          <w:tcBorders>
            <w:top w:val="single" w:sz="4" w:space="0" w:color="auto"/>
          </w:tcBorders>
          <w:vAlign w:val="center"/>
        </w:tcPr>
        <w:p w14:paraId="5A35B017" w14:textId="1B0EB0EF"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B50B3">
            <w:rPr>
              <w:rFonts w:ascii="Arial" w:hAnsi="Arial"/>
              <w:noProof/>
              <w:sz w:val="16"/>
            </w:rPr>
            <w:t>3</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B50B3">
            <w:rPr>
              <w:rStyle w:val="PageNumber"/>
              <w:noProof/>
              <w:sz w:val="16"/>
            </w:rPr>
            <w:t>3</w:t>
          </w:r>
          <w:r>
            <w:rPr>
              <w:rStyle w:val="PageNumber"/>
              <w:sz w:val="16"/>
            </w:rPr>
            <w:fldChar w:fldCharType="end"/>
          </w:r>
        </w:p>
      </w:tc>
    </w:tr>
  </w:tbl>
  <w:p w14:paraId="24534556" w14:textId="77777777" w:rsidR="00E813F4" w:rsidRDefault="00E813F4">
    <w:pPr>
      <w:pStyle w:val="Footer"/>
      <w:rPr>
        <w:rFonts w:ascii="Arial" w:hAnsi="Arial"/>
        <w:sz w:val="2"/>
        <w:lang w:val="en-US"/>
      </w:rPr>
    </w:pPr>
  </w:p>
  <w:p w14:paraId="2997B31C" w14:textId="77777777"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2402" w14:textId="77777777" w:rsidR="00E813F4" w:rsidRDefault="00E813F4" w:rsidP="002507C2">
    <w:pPr>
      <w:pStyle w:val="Footer"/>
      <w:ind w:firstLine="540"/>
    </w:pPr>
    <w:r>
      <w:t xml:space="preserve">  </w:t>
    </w:r>
    <w:r w:rsidR="00B12865" w:rsidRPr="00643501">
      <w:rPr>
        <w:noProof/>
        <w:lang w:eastAsia="sl-SI"/>
      </w:rPr>
      <w:drawing>
        <wp:inline distT="0" distB="0" distL="0" distR="0" wp14:anchorId="12C6798E" wp14:editId="6331F00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14:anchorId="0DD3677D" wp14:editId="0235D971">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14:anchorId="66E36BE9" wp14:editId="3DAFBBC3">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71B51433"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E359" w14:textId="77777777" w:rsidR="00492458" w:rsidRDefault="00492458">
      <w:r>
        <w:separator/>
      </w:r>
    </w:p>
  </w:footnote>
  <w:footnote w:type="continuationSeparator" w:id="0">
    <w:p w14:paraId="7E78A4B0" w14:textId="77777777" w:rsidR="00492458" w:rsidRDefault="0049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F3BA" w14:textId="77777777" w:rsidR="00DB7CDA" w:rsidRDefault="00B12865">
    <w:pPr>
      <w:pStyle w:val="Header"/>
    </w:pPr>
    <w:r>
      <w:rPr>
        <w:noProof/>
        <w:lang w:eastAsia="sl-SI"/>
      </w:rPr>
      <w:drawing>
        <wp:anchor distT="0" distB="0" distL="114300" distR="114300" simplePos="0" relativeHeight="251657728" behindDoc="1" locked="0" layoutInCell="1" allowOverlap="1" wp14:anchorId="1D61005C" wp14:editId="2D578CEF">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20C1"/>
    <w:rsid w:val="00032D66"/>
    <w:rsid w:val="000615A0"/>
    <w:rsid w:val="000646A9"/>
    <w:rsid w:val="000E0096"/>
    <w:rsid w:val="000F32B1"/>
    <w:rsid w:val="000F6CB7"/>
    <w:rsid w:val="00105D29"/>
    <w:rsid w:val="0014018F"/>
    <w:rsid w:val="00152ACF"/>
    <w:rsid w:val="00170341"/>
    <w:rsid w:val="001708CA"/>
    <w:rsid w:val="00176413"/>
    <w:rsid w:val="001836BB"/>
    <w:rsid w:val="00195EE1"/>
    <w:rsid w:val="001A0190"/>
    <w:rsid w:val="001A64B7"/>
    <w:rsid w:val="001B1226"/>
    <w:rsid w:val="001B5C6D"/>
    <w:rsid w:val="001C6B48"/>
    <w:rsid w:val="001D37A5"/>
    <w:rsid w:val="00201E22"/>
    <w:rsid w:val="00216549"/>
    <w:rsid w:val="002277CB"/>
    <w:rsid w:val="00231AF1"/>
    <w:rsid w:val="0024068C"/>
    <w:rsid w:val="00243582"/>
    <w:rsid w:val="002507C2"/>
    <w:rsid w:val="0025612D"/>
    <w:rsid w:val="00290551"/>
    <w:rsid w:val="002E2054"/>
    <w:rsid w:val="002F6A02"/>
    <w:rsid w:val="003133A6"/>
    <w:rsid w:val="003145F7"/>
    <w:rsid w:val="00322310"/>
    <w:rsid w:val="0034159E"/>
    <w:rsid w:val="00346B1F"/>
    <w:rsid w:val="003560E2"/>
    <w:rsid w:val="003579C0"/>
    <w:rsid w:val="003746B3"/>
    <w:rsid w:val="003A6FA2"/>
    <w:rsid w:val="003B182C"/>
    <w:rsid w:val="003B50B3"/>
    <w:rsid w:val="003C3B80"/>
    <w:rsid w:val="003F1D9B"/>
    <w:rsid w:val="00410397"/>
    <w:rsid w:val="0042038B"/>
    <w:rsid w:val="00421760"/>
    <w:rsid w:val="00424A5A"/>
    <w:rsid w:val="0044323F"/>
    <w:rsid w:val="0045224B"/>
    <w:rsid w:val="00467E7E"/>
    <w:rsid w:val="0048291C"/>
    <w:rsid w:val="00486B32"/>
    <w:rsid w:val="00486F0C"/>
    <w:rsid w:val="00492458"/>
    <w:rsid w:val="004B34B5"/>
    <w:rsid w:val="004B7916"/>
    <w:rsid w:val="004C034C"/>
    <w:rsid w:val="004D420A"/>
    <w:rsid w:val="005150E9"/>
    <w:rsid w:val="00556816"/>
    <w:rsid w:val="00572C74"/>
    <w:rsid w:val="005A38F7"/>
    <w:rsid w:val="005A3933"/>
    <w:rsid w:val="005B012F"/>
    <w:rsid w:val="00605463"/>
    <w:rsid w:val="0061247F"/>
    <w:rsid w:val="00621296"/>
    <w:rsid w:val="006279A0"/>
    <w:rsid w:val="00634B0D"/>
    <w:rsid w:val="00637BE6"/>
    <w:rsid w:val="006631B4"/>
    <w:rsid w:val="00667B51"/>
    <w:rsid w:val="00674017"/>
    <w:rsid w:val="006A1CB9"/>
    <w:rsid w:val="006B71CD"/>
    <w:rsid w:val="006D23C8"/>
    <w:rsid w:val="0070110B"/>
    <w:rsid w:val="00702C8A"/>
    <w:rsid w:val="007132F4"/>
    <w:rsid w:val="0072438D"/>
    <w:rsid w:val="00731B15"/>
    <w:rsid w:val="00760C7C"/>
    <w:rsid w:val="0078635C"/>
    <w:rsid w:val="007E3ACA"/>
    <w:rsid w:val="007F4B8C"/>
    <w:rsid w:val="00803C1D"/>
    <w:rsid w:val="0080730B"/>
    <w:rsid w:val="008141D9"/>
    <w:rsid w:val="00837E2E"/>
    <w:rsid w:val="008522B7"/>
    <w:rsid w:val="00867EF6"/>
    <w:rsid w:val="00876F29"/>
    <w:rsid w:val="00884815"/>
    <w:rsid w:val="00897949"/>
    <w:rsid w:val="008C3C13"/>
    <w:rsid w:val="008C70E1"/>
    <w:rsid w:val="008E204D"/>
    <w:rsid w:val="008E4953"/>
    <w:rsid w:val="00910486"/>
    <w:rsid w:val="00910BD2"/>
    <w:rsid w:val="009208A3"/>
    <w:rsid w:val="00927A35"/>
    <w:rsid w:val="00937717"/>
    <w:rsid w:val="00945D7A"/>
    <w:rsid w:val="009517BC"/>
    <w:rsid w:val="0096089E"/>
    <w:rsid w:val="00963B4A"/>
    <w:rsid w:val="0096513C"/>
    <w:rsid w:val="009A0B04"/>
    <w:rsid w:val="009A484F"/>
    <w:rsid w:val="009B1FD9"/>
    <w:rsid w:val="009C3F1F"/>
    <w:rsid w:val="009C4188"/>
    <w:rsid w:val="009C6425"/>
    <w:rsid w:val="009D50D3"/>
    <w:rsid w:val="009E4286"/>
    <w:rsid w:val="00A05C73"/>
    <w:rsid w:val="00A17575"/>
    <w:rsid w:val="00A3278B"/>
    <w:rsid w:val="00A34FFA"/>
    <w:rsid w:val="00A51450"/>
    <w:rsid w:val="00AA237E"/>
    <w:rsid w:val="00AD3747"/>
    <w:rsid w:val="00AD72B9"/>
    <w:rsid w:val="00AE111E"/>
    <w:rsid w:val="00B12865"/>
    <w:rsid w:val="00B12B48"/>
    <w:rsid w:val="00B35409"/>
    <w:rsid w:val="00B410FF"/>
    <w:rsid w:val="00B716AD"/>
    <w:rsid w:val="00B77246"/>
    <w:rsid w:val="00BB7395"/>
    <w:rsid w:val="00BC27EE"/>
    <w:rsid w:val="00C018DE"/>
    <w:rsid w:val="00C2255C"/>
    <w:rsid w:val="00C71588"/>
    <w:rsid w:val="00C83E6A"/>
    <w:rsid w:val="00C86FC7"/>
    <w:rsid w:val="00C96F4F"/>
    <w:rsid w:val="00CD2669"/>
    <w:rsid w:val="00CF442E"/>
    <w:rsid w:val="00D0000E"/>
    <w:rsid w:val="00D06A40"/>
    <w:rsid w:val="00D250FC"/>
    <w:rsid w:val="00D32585"/>
    <w:rsid w:val="00D346AE"/>
    <w:rsid w:val="00D42CD0"/>
    <w:rsid w:val="00D43631"/>
    <w:rsid w:val="00D509BB"/>
    <w:rsid w:val="00D53FCF"/>
    <w:rsid w:val="00D64A32"/>
    <w:rsid w:val="00D652EB"/>
    <w:rsid w:val="00D71B1D"/>
    <w:rsid w:val="00D72517"/>
    <w:rsid w:val="00D73BAE"/>
    <w:rsid w:val="00D8004D"/>
    <w:rsid w:val="00D86521"/>
    <w:rsid w:val="00DA0AF9"/>
    <w:rsid w:val="00DB7CDA"/>
    <w:rsid w:val="00DD6506"/>
    <w:rsid w:val="00E02F6B"/>
    <w:rsid w:val="00E45661"/>
    <w:rsid w:val="00E4567E"/>
    <w:rsid w:val="00E51016"/>
    <w:rsid w:val="00E51863"/>
    <w:rsid w:val="00E66D5B"/>
    <w:rsid w:val="00E676FE"/>
    <w:rsid w:val="00E813F4"/>
    <w:rsid w:val="00E86B5D"/>
    <w:rsid w:val="00E9165C"/>
    <w:rsid w:val="00EA1375"/>
    <w:rsid w:val="00EA48CC"/>
    <w:rsid w:val="00EC6909"/>
    <w:rsid w:val="00F32F50"/>
    <w:rsid w:val="00F569DB"/>
    <w:rsid w:val="00F72F42"/>
    <w:rsid w:val="00F844B5"/>
    <w:rsid w:val="00F974FA"/>
    <w:rsid w:val="00FA1E40"/>
    <w:rsid w:val="00FD0741"/>
    <w:rsid w:val="00FD52C1"/>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82F21A"/>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3C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3C4"/>
    <w:rPr>
      <w:b/>
      <w:bCs/>
      <w:sz w:val="24"/>
      <w:szCs w:val="24"/>
    </w:rPr>
  </w:style>
  <w:style w:type="paragraph" w:customStyle="1" w:styleId="Default">
    <w:name w:val="Default"/>
    <w:rsid w:val="00D06A4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E02F6B"/>
    <w:rPr>
      <w:sz w:val="16"/>
      <w:szCs w:val="16"/>
    </w:rPr>
  </w:style>
  <w:style w:type="paragraph" w:styleId="CommentText">
    <w:name w:val="annotation text"/>
    <w:basedOn w:val="Normal"/>
    <w:link w:val="CommentTextChar"/>
    <w:rsid w:val="00E02F6B"/>
    <w:rPr>
      <w:sz w:val="20"/>
      <w:szCs w:val="20"/>
    </w:rPr>
  </w:style>
  <w:style w:type="character" w:customStyle="1" w:styleId="CommentTextChar">
    <w:name w:val="Comment Text Char"/>
    <w:basedOn w:val="DefaultParagraphFont"/>
    <w:link w:val="CommentText"/>
    <w:rsid w:val="00E02F6B"/>
    <w:rPr>
      <w:lang w:eastAsia="en-US"/>
    </w:rPr>
  </w:style>
  <w:style w:type="paragraph" w:styleId="CommentSubject">
    <w:name w:val="annotation subject"/>
    <w:basedOn w:val="CommentText"/>
    <w:next w:val="CommentText"/>
    <w:link w:val="CommentSubjectChar"/>
    <w:semiHidden/>
    <w:unhideWhenUsed/>
    <w:rsid w:val="00E02F6B"/>
    <w:rPr>
      <w:b/>
      <w:bCs/>
    </w:rPr>
  </w:style>
  <w:style w:type="character" w:customStyle="1" w:styleId="CommentSubjectChar">
    <w:name w:val="Comment Subject Char"/>
    <w:basedOn w:val="CommentTextChar"/>
    <w:link w:val="CommentSubject"/>
    <w:semiHidden/>
    <w:rsid w:val="00E02F6B"/>
    <w:rPr>
      <w:b/>
      <w:bCs/>
      <w:lang w:eastAsia="en-US"/>
    </w:rPr>
  </w:style>
  <w:style w:type="character" w:customStyle="1" w:styleId="BodyText2Char">
    <w:name w:val="Body Text 2 Char"/>
    <w:basedOn w:val="DefaultParagraphFont"/>
    <w:link w:val="BodyText2"/>
    <w:rsid w:val="007132F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215196830">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1034</Words>
  <Characters>6584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2021-10-25T12:57:00Z</cp:lastPrinted>
  <dcterms:created xsi:type="dcterms:W3CDTF">2021-10-25T08:45:00Z</dcterms:created>
  <dcterms:modified xsi:type="dcterms:W3CDTF">2021-10-25T12:58:00Z</dcterms:modified>
</cp:coreProperties>
</file>